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E5C65" w:rsidRPr="008E5C65">
        <w:t xml:space="preserve"> </w:t>
      </w:r>
      <w:r w:rsidR="008E5C65" w:rsidRPr="008E5C65">
        <w:rPr>
          <w:b/>
          <w:noProof/>
          <w:sz w:val="24"/>
        </w:rPr>
        <w:t>RAN WG2 Meeting #105bis</w:t>
      </w:r>
      <w:r>
        <w:rPr>
          <w:b/>
          <w:i/>
          <w:noProof/>
          <w:sz w:val="28"/>
        </w:rPr>
        <w:tab/>
      </w:r>
      <w:r w:rsidR="008E5C65" w:rsidRPr="008E5C65">
        <w:rPr>
          <w:b/>
          <w:i/>
          <w:noProof/>
          <w:sz w:val="28"/>
        </w:rPr>
        <w:t>R2-190423</w:t>
      </w:r>
      <w:r w:rsidR="009838FA">
        <w:rPr>
          <w:b/>
          <w:i/>
          <w:noProof/>
          <w:sz w:val="28"/>
        </w:rPr>
        <w:t>1</w:t>
      </w:r>
    </w:p>
    <w:p w:rsidR="001E41F3" w:rsidRDefault="008E5C65" w:rsidP="005E2C44">
      <w:pPr>
        <w:pStyle w:val="CRCoverPage"/>
        <w:outlineLvl w:val="0"/>
        <w:rPr>
          <w:b/>
          <w:noProof/>
          <w:sz w:val="24"/>
        </w:rPr>
      </w:pPr>
      <w:r w:rsidRPr="008E5C65">
        <w:rPr>
          <w:b/>
          <w:noProof/>
          <w:sz w:val="24"/>
        </w:rPr>
        <w:t>Xi'an, China, 8th April - 12th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F57D1" w:rsidP="009838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57D1">
              <w:rPr>
                <w:b/>
                <w:noProof/>
                <w:sz w:val="28"/>
              </w:rPr>
              <w:t>38.3</w:t>
            </w:r>
            <w:r w:rsidR="009838FA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838F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0996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F57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838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</w:t>
            </w:r>
            <w:r w:rsidR="00BF57D1" w:rsidRPr="00BF57D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06E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380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103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380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748E9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748E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269F">
            <w:pPr>
              <w:pStyle w:val="CRCoverPage"/>
              <w:spacing w:after="0"/>
              <w:ind w:left="100"/>
              <w:rPr>
                <w:noProof/>
              </w:rPr>
            </w:pPr>
            <w:r w:rsidRPr="003A269F">
              <w:t>Correction to the need code of some fields in SIB2</w:t>
            </w:r>
          </w:p>
        </w:tc>
      </w:tr>
      <w:tr w:rsidR="001E41F3" w:rsidTr="005748E9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748E9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D1ED5">
            <w:pPr>
              <w:pStyle w:val="CRCoverPage"/>
              <w:spacing w:after="0"/>
              <w:ind w:left="100"/>
              <w:rPr>
                <w:noProof/>
              </w:rPr>
            </w:pPr>
            <w:r w:rsidRPr="00DD1ED5">
              <w:rPr>
                <w:noProof/>
              </w:rPr>
              <w:t>Huawei, HiSilicon</w:t>
            </w:r>
          </w:p>
        </w:tc>
      </w:tr>
      <w:tr w:rsidR="001E41F3" w:rsidTr="005748E9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D1ED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748E9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748E9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D1ED5">
            <w:pPr>
              <w:pStyle w:val="CRCoverPage"/>
              <w:spacing w:after="0"/>
              <w:ind w:left="100"/>
              <w:rPr>
                <w:noProof/>
              </w:rPr>
            </w:pPr>
            <w:r w:rsidRPr="00A2380D">
              <w:rPr>
                <w:bCs/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D1ED5">
            <w:pPr>
              <w:pStyle w:val="CRCoverPage"/>
              <w:spacing w:after="0"/>
              <w:ind w:left="100"/>
              <w:rPr>
                <w:noProof/>
              </w:rPr>
            </w:pPr>
            <w:r w:rsidRPr="00DD1ED5">
              <w:rPr>
                <w:noProof/>
              </w:rPr>
              <w:t>2019-3-28</w:t>
            </w:r>
          </w:p>
        </w:tc>
      </w:tr>
      <w:tr w:rsidR="001E41F3" w:rsidTr="005748E9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748E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D1E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D1ED5">
            <w:pPr>
              <w:pStyle w:val="CRCoverPage"/>
              <w:spacing w:after="0"/>
              <w:ind w:left="100"/>
              <w:rPr>
                <w:noProof/>
              </w:rPr>
            </w:pPr>
            <w:r w:rsidRPr="00DD1ED5">
              <w:rPr>
                <w:noProof/>
              </w:rPr>
              <w:t>Rel-15</w:t>
            </w:r>
          </w:p>
        </w:tc>
      </w:tr>
      <w:tr w:rsidR="001E41F3" w:rsidTr="005748E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748E9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748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48E9" w:rsidRPr="00F702F7" w:rsidRDefault="005748E9" w:rsidP="005748E9">
            <w:pPr>
              <w:spacing w:after="0"/>
              <w:rPr>
                <w:rFonts w:ascii="Arial" w:eastAsia="SimSun" w:hAnsi="Arial" w:cs="Arial"/>
                <w:lang w:eastAsia="zh-CN"/>
              </w:rPr>
            </w:pPr>
            <w:r w:rsidRPr="00F702F7">
              <w:rPr>
                <w:rFonts w:ascii="Arial" w:eastAsia="SimSun" w:hAnsi="Arial" w:cs="Arial"/>
                <w:lang w:eastAsia="zh-CN"/>
              </w:rPr>
              <w:t>I</w:t>
            </w:r>
            <w:r w:rsidRPr="00F702F7">
              <w:rPr>
                <w:rFonts w:ascii="Arial" w:eastAsia="SimSun" w:hAnsi="Arial" w:cs="Arial" w:hint="eastAsia"/>
                <w:lang w:eastAsia="zh-CN"/>
              </w:rPr>
              <w:t>n</w:t>
            </w:r>
            <w:r w:rsidRPr="0075136F">
              <w:rPr>
                <w:rFonts w:ascii="Arial" w:hAnsi="Arial" w:cs="Arial"/>
                <w:noProof/>
              </w:rPr>
              <w:t xml:space="preserve"> SIB2</w:t>
            </w:r>
            <w:r>
              <w:rPr>
                <w:rFonts w:ascii="Arial" w:hAnsi="Arial" w:cs="Arial"/>
                <w:noProof/>
              </w:rPr>
              <w:t xml:space="preserve"> of</w:t>
            </w:r>
            <w:r w:rsidRPr="00F702F7">
              <w:rPr>
                <w:rFonts w:ascii="Arial" w:eastAsia="SimSun" w:hAnsi="Arial" w:cs="Arial"/>
                <w:lang w:eastAsia="zh-CN"/>
              </w:rPr>
              <w:t xml:space="preserve"> the current TS 38.331</w:t>
            </w:r>
            <w:r w:rsidRPr="00F702F7">
              <w:rPr>
                <w:rFonts w:ascii="Arial" w:eastAsia="SimSun" w:hAnsi="Arial" w:cs="Arial" w:hint="eastAsia"/>
                <w:lang w:eastAsia="zh-CN"/>
              </w:rPr>
              <w:t>, we have:</w:t>
            </w:r>
          </w:p>
          <w:p w:rsidR="005748E9" w:rsidRPr="00553F5F" w:rsidRDefault="005748E9" w:rsidP="005748E9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noProof/>
              </w:rPr>
            </w:pPr>
            <w:r w:rsidRPr="0075136F">
              <w:rPr>
                <w:rFonts w:ascii="Arial" w:hAnsi="Arial" w:cs="Arial"/>
                <w:lang w:eastAsia="zh-CN"/>
              </w:rPr>
              <w:t>For</w:t>
            </w:r>
            <w:r>
              <w:t xml:space="preserve"> </w:t>
            </w:r>
            <w:proofErr w:type="spellStart"/>
            <w:r w:rsidRPr="0006607C">
              <w:rPr>
                <w:rFonts w:ascii="Arial" w:hAnsi="Arial" w:cs="Arial"/>
                <w:i/>
                <w:lang w:eastAsia="zh-CN"/>
              </w:rPr>
              <w:t>nrofSS-BlocksToAverage</w:t>
            </w:r>
            <w:proofErr w:type="spellEnd"/>
            <w:r w:rsidRPr="00F753BF">
              <w:rPr>
                <w:rFonts w:ascii="Arial" w:hAnsi="Arial" w:cs="Arial"/>
                <w:i/>
                <w:lang w:eastAsia="zh-CN"/>
              </w:rPr>
              <w:t xml:space="preserve"> </w:t>
            </w:r>
            <w:r w:rsidRPr="00F753BF">
              <w:rPr>
                <w:rFonts w:ascii="Arial" w:hAnsi="Arial" w:cs="Arial"/>
                <w:lang w:eastAsia="zh-CN"/>
              </w:rPr>
              <w:t>and</w:t>
            </w:r>
            <w:r w:rsidRPr="00F753BF">
              <w:rPr>
                <w:rFonts w:ascii="Arial" w:hAnsi="Arial" w:cs="Arial"/>
                <w:i/>
                <w:lang w:eastAsia="zh-CN"/>
              </w:rPr>
              <w:t xml:space="preserve"> </w:t>
            </w:r>
            <w:proofErr w:type="spellStart"/>
            <w:r w:rsidRPr="00CC7F6F">
              <w:rPr>
                <w:rFonts w:ascii="Arial" w:hAnsi="Arial" w:cs="Arial"/>
                <w:i/>
                <w:lang w:eastAsia="zh-CN"/>
              </w:rPr>
              <w:t>absThreshSS-BlocksConsolidation</w:t>
            </w:r>
            <w:proofErr w:type="spellEnd"/>
            <w:r w:rsidRPr="00D50F58">
              <w:rPr>
                <w:rFonts w:ascii="Arial" w:hAnsi="Arial" w:cs="Arial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Cs w:val="18"/>
                <w:lang w:eastAsia="zh-CN"/>
              </w:rPr>
              <w:t>both of the corresponding need codes are “Need R”. However, both of the corresponding</w:t>
            </w:r>
            <w:r w:rsidRPr="00D50F58">
              <w:rPr>
                <w:rFonts w:ascii="Arial" w:hAnsi="Arial" w:cs="Arial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Cs w:val="18"/>
                <w:lang w:eastAsia="zh-CN"/>
              </w:rPr>
              <w:t>field descriptions provide</w:t>
            </w:r>
            <w:r w:rsidRPr="0006607C">
              <w:rPr>
                <w:rFonts w:ascii="Arial" w:hAnsi="Arial" w:cs="Arial"/>
                <w:szCs w:val="18"/>
                <w:lang w:eastAsia="zh-CN"/>
              </w:rPr>
              <w:t xml:space="preserve"> the handling actions</w:t>
            </w:r>
            <w:r>
              <w:rPr>
                <w:rFonts w:ascii="Arial" w:hAnsi="Arial" w:cs="Arial"/>
                <w:szCs w:val="18"/>
                <w:lang w:eastAsia="zh-CN"/>
              </w:rPr>
              <w:t xml:space="preserve"> for the cases when</w:t>
            </w:r>
            <w:r w:rsidRPr="00D50F58">
              <w:rPr>
                <w:rFonts w:ascii="Arial" w:hAnsi="Arial" w:cs="Arial"/>
                <w:szCs w:val="18"/>
                <w:lang w:eastAsia="zh-CN"/>
              </w:rPr>
              <w:t xml:space="preserve"> these f</w:t>
            </w:r>
            <w:r>
              <w:rPr>
                <w:rFonts w:ascii="Arial" w:hAnsi="Arial" w:cs="Arial"/>
                <w:szCs w:val="18"/>
                <w:lang w:eastAsia="zh-CN"/>
              </w:rPr>
              <w:t>ields are not present</w:t>
            </w:r>
            <w:r w:rsidRPr="0075136F">
              <w:rPr>
                <w:rFonts w:ascii="Arial" w:hAnsi="Arial" w:cs="Arial"/>
                <w:noProof/>
              </w:rPr>
              <w:t>.</w:t>
            </w:r>
          </w:p>
          <w:p w:rsidR="005748E9" w:rsidRDefault="005748E9" w:rsidP="005748E9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</w:rPr>
            </w:pPr>
            <w:r w:rsidRPr="0075136F">
              <w:rPr>
                <w:rFonts w:ascii="Arial" w:hAnsi="Arial" w:cs="Arial"/>
                <w:lang w:eastAsia="zh-CN"/>
              </w:rPr>
              <w:t>For</w:t>
            </w:r>
            <w:r>
              <w:t xml:space="preserve"> </w:t>
            </w:r>
            <w:r w:rsidRPr="00F753BF">
              <w:rPr>
                <w:rFonts w:ascii="Arial" w:hAnsi="Arial" w:cs="Arial"/>
                <w:i/>
                <w:lang w:eastAsia="zh-CN"/>
              </w:rPr>
              <w:t>s-</w:t>
            </w:r>
            <w:proofErr w:type="spellStart"/>
            <w:r w:rsidRPr="00F753BF">
              <w:rPr>
                <w:rFonts w:ascii="Arial" w:hAnsi="Arial" w:cs="Arial"/>
                <w:i/>
                <w:lang w:eastAsia="zh-CN"/>
              </w:rPr>
              <w:t>NonIntraSearchP</w:t>
            </w:r>
            <w:proofErr w:type="spellEnd"/>
            <w:r w:rsidRPr="00F753BF">
              <w:rPr>
                <w:rFonts w:ascii="Arial" w:hAnsi="Arial" w:cs="Arial"/>
                <w:i/>
                <w:lang w:eastAsia="zh-CN"/>
              </w:rPr>
              <w:t xml:space="preserve"> </w:t>
            </w:r>
            <w:r w:rsidRPr="00F753BF">
              <w:rPr>
                <w:rFonts w:ascii="Arial" w:hAnsi="Arial" w:cs="Arial"/>
                <w:lang w:eastAsia="zh-CN"/>
              </w:rPr>
              <w:t>and</w:t>
            </w:r>
            <w:r w:rsidRPr="00F753BF">
              <w:rPr>
                <w:rFonts w:ascii="Arial" w:hAnsi="Arial" w:cs="Arial"/>
                <w:i/>
                <w:lang w:eastAsia="zh-CN"/>
              </w:rPr>
              <w:t xml:space="preserve"> s-</w:t>
            </w:r>
            <w:proofErr w:type="spellStart"/>
            <w:r w:rsidRPr="00F753BF">
              <w:rPr>
                <w:rFonts w:ascii="Arial" w:hAnsi="Arial" w:cs="Arial"/>
                <w:i/>
                <w:lang w:eastAsia="zh-CN"/>
              </w:rPr>
              <w:t>NonIntraSearchQ</w:t>
            </w:r>
            <w:proofErr w:type="spellEnd"/>
            <w:r w:rsidRPr="00D50F58">
              <w:rPr>
                <w:rFonts w:ascii="Arial" w:hAnsi="Arial" w:cs="Arial"/>
                <w:lang w:eastAsia="zh-CN"/>
              </w:rPr>
              <w:t xml:space="preserve"> </w:t>
            </w:r>
            <w:r w:rsidRPr="0075136F">
              <w:rPr>
                <w:rFonts w:ascii="Arial" w:hAnsi="Arial" w:cs="Arial"/>
                <w:noProof/>
              </w:rPr>
              <w:t>in SIB2</w:t>
            </w:r>
            <w:r w:rsidRPr="00D50F58">
              <w:rPr>
                <w:rFonts w:ascii="Arial" w:hAnsi="Arial" w:cs="Arial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Cs w:val="18"/>
                <w:lang w:eastAsia="zh-CN"/>
              </w:rPr>
              <w:t>both of the corresponding need codes are “Need R”. However, both of the corresponding</w:t>
            </w:r>
            <w:r w:rsidRPr="00D50F58">
              <w:rPr>
                <w:rFonts w:ascii="Arial" w:hAnsi="Arial" w:cs="Arial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Cs w:val="18"/>
                <w:lang w:eastAsia="zh-CN"/>
              </w:rPr>
              <w:t>field descriptions provide the default values for the cases when</w:t>
            </w:r>
            <w:r w:rsidRPr="00D50F58">
              <w:rPr>
                <w:rFonts w:ascii="Arial" w:hAnsi="Arial" w:cs="Arial"/>
                <w:szCs w:val="18"/>
                <w:lang w:eastAsia="zh-CN"/>
              </w:rPr>
              <w:t xml:space="preserve"> these f</w:t>
            </w:r>
            <w:r>
              <w:rPr>
                <w:rFonts w:ascii="Arial" w:hAnsi="Arial" w:cs="Arial"/>
                <w:szCs w:val="18"/>
                <w:lang w:eastAsia="zh-CN"/>
              </w:rPr>
              <w:t>ields are not present</w:t>
            </w:r>
            <w:r w:rsidRPr="0075136F">
              <w:rPr>
                <w:rFonts w:ascii="Arial" w:hAnsi="Arial" w:cs="Arial"/>
                <w:noProof/>
              </w:rPr>
              <w:t>.</w:t>
            </w:r>
          </w:p>
          <w:p w:rsidR="005748E9" w:rsidRPr="00F702F7" w:rsidRDefault="005748E9" w:rsidP="005748E9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lang w:eastAsia="zh-CN"/>
              </w:rPr>
            </w:pPr>
            <w:r w:rsidRPr="005F4635">
              <w:rPr>
                <w:rFonts w:ascii="Arial" w:eastAsia="SimSun" w:hAnsi="Arial" w:cs="Arial"/>
                <w:lang w:eastAsia="zh-CN"/>
              </w:rPr>
              <w:t>The presence of</w:t>
            </w:r>
            <w:r>
              <w:rPr>
                <w:rFonts w:ascii="Arial" w:eastAsia="SimSun" w:hAnsi="Arial" w:cs="Arial"/>
                <w:i/>
                <w:lang w:eastAsia="zh-CN"/>
              </w:rPr>
              <w:t xml:space="preserve"> </w:t>
            </w:r>
            <w:r w:rsidRPr="005F4635">
              <w:rPr>
                <w:rFonts w:ascii="Arial" w:eastAsia="SimSun" w:hAnsi="Arial" w:cs="Arial"/>
                <w:i/>
                <w:lang w:eastAsia="zh-CN"/>
              </w:rPr>
              <w:t>s-</w:t>
            </w:r>
            <w:proofErr w:type="spellStart"/>
            <w:r w:rsidRPr="005F4635">
              <w:rPr>
                <w:rFonts w:ascii="Arial" w:eastAsia="SimSun" w:hAnsi="Arial" w:cs="Arial"/>
                <w:i/>
                <w:lang w:eastAsia="zh-CN"/>
              </w:rPr>
              <w:t>IntraSearchQ</w:t>
            </w:r>
            <w:proofErr w:type="spellEnd"/>
            <w:r>
              <w:rPr>
                <w:rFonts w:ascii="Arial" w:eastAsia="SimSun" w:hAnsi="Arial" w:cs="Arial"/>
                <w:lang w:eastAsia="zh-CN"/>
              </w:rPr>
              <w:t xml:space="preserve"> in </w:t>
            </w:r>
            <w:r w:rsidRPr="00F702F7">
              <w:rPr>
                <w:rFonts w:ascii="Arial" w:eastAsia="SimSun" w:hAnsi="Arial" w:cs="Arial"/>
                <w:lang w:eastAsia="zh-CN"/>
              </w:rPr>
              <w:t xml:space="preserve">SIB2 has no relationship with the </w:t>
            </w:r>
            <w:r w:rsidRPr="00F702F7">
              <w:rPr>
                <w:rFonts w:ascii="Arial" w:eastAsia="SimSun" w:hAnsi="Arial" w:cs="Arial" w:hint="eastAsia"/>
                <w:lang w:eastAsia="zh-CN"/>
              </w:rPr>
              <w:t>presence</w:t>
            </w:r>
            <w:r w:rsidRPr="00F702F7">
              <w:rPr>
                <w:rFonts w:ascii="Arial" w:eastAsia="SimSun" w:hAnsi="Arial" w:cs="Arial"/>
                <w:lang w:eastAsia="zh-CN"/>
              </w:rPr>
              <w:t xml:space="preserve"> of </w:t>
            </w:r>
            <w:proofErr w:type="spellStart"/>
            <w:r w:rsidRPr="005F4635">
              <w:rPr>
                <w:rFonts w:ascii="Arial" w:eastAsia="SimSun" w:hAnsi="Arial" w:cs="Arial"/>
                <w:i/>
                <w:lang w:eastAsia="zh-CN"/>
              </w:rPr>
              <w:t>threshServingLowQ</w:t>
            </w:r>
            <w:proofErr w:type="spellEnd"/>
            <w:r>
              <w:rPr>
                <w:rFonts w:ascii="Arial" w:eastAsia="SimSun" w:hAnsi="Arial" w:cs="Arial"/>
                <w:i/>
                <w:lang w:eastAsia="zh-CN"/>
              </w:rPr>
              <w:t xml:space="preserve">. </w:t>
            </w:r>
            <w:r>
              <w:rPr>
                <w:rFonts w:ascii="Arial" w:hAnsi="Arial" w:cs="Arial"/>
                <w:szCs w:val="18"/>
                <w:lang w:eastAsia="zh-CN"/>
              </w:rPr>
              <w:t xml:space="preserve">However, it is optional with </w:t>
            </w:r>
            <w:r w:rsidRPr="004F4833">
              <w:rPr>
                <w:rFonts w:ascii="Arial" w:hAnsi="Arial" w:cs="Arial"/>
                <w:szCs w:val="18"/>
                <w:lang w:eastAsia="zh-CN"/>
              </w:rPr>
              <w:t>Cond RSRQ</w:t>
            </w:r>
            <w:r>
              <w:rPr>
                <w:rFonts w:ascii="Arial" w:hAnsi="Arial" w:cs="Arial"/>
                <w:szCs w:val="18"/>
                <w:lang w:eastAsia="zh-CN"/>
              </w:rPr>
              <w:t xml:space="preserve">, where </w:t>
            </w:r>
            <w:r w:rsidRPr="004F4833">
              <w:rPr>
                <w:rFonts w:ascii="Arial" w:hAnsi="Arial" w:cs="Arial"/>
                <w:szCs w:val="18"/>
                <w:lang w:eastAsia="zh-CN"/>
              </w:rPr>
              <w:t>Cond RSRQ</w:t>
            </w:r>
            <w:r>
              <w:rPr>
                <w:rFonts w:ascii="Arial" w:hAnsi="Arial" w:cs="Arial"/>
                <w:szCs w:val="18"/>
                <w:lang w:eastAsia="zh-CN"/>
              </w:rPr>
              <w:t xml:space="preserve"> means: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27"/>
              <w:gridCol w:w="5225"/>
            </w:tblGrid>
            <w:tr w:rsidR="005748E9" w:rsidRPr="00645E3C" w:rsidTr="005748E9">
              <w:tc>
                <w:tcPr>
                  <w:tcW w:w="0" w:type="auto"/>
                </w:tcPr>
                <w:p w:rsidR="005748E9" w:rsidRPr="00645E3C" w:rsidRDefault="005748E9" w:rsidP="005748E9">
                  <w:pPr>
                    <w:pStyle w:val="TAH"/>
                    <w:rPr>
                      <w:noProof/>
                      <w:szCs w:val="22"/>
                    </w:rPr>
                  </w:pPr>
                  <w:r w:rsidRPr="00645E3C">
                    <w:rPr>
                      <w:noProof/>
                      <w:szCs w:val="22"/>
                    </w:rPr>
                    <w:t>Conditional Presence</w:t>
                  </w:r>
                </w:p>
              </w:tc>
              <w:tc>
                <w:tcPr>
                  <w:tcW w:w="0" w:type="auto"/>
                </w:tcPr>
                <w:p w:rsidR="005748E9" w:rsidRPr="00645E3C" w:rsidRDefault="005748E9" w:rsidP="005748E9">
                  <w:pPr>
                    <w:pStyle w:val="TAH"/>
                    <w:rPr>
                      <w:noProof/>
                      <w:szCs w:val="22"/>
                    </w:rPr>
                  </w:pPr>
                  <w:r w:rsidRPr="00645E3C">
                    <w:rPr>
                      <w:noProof/>
                      <w:szCs w:val="22"/>
                    </w:rPr>
                    <w:t>Explanation</w:t>
                  </w:r>
                </w:p>
              </w:tc>
            </w:tr>
            <w:tr w:rsidR="005748E9" w:rsidRPr="00645E3C" w:rsidTr="005748E9">
              <w:tc>
                <w:tcPr>
                  <w:tcW w:w="0" w:type="auto"/>
                </w:tcPr>
                <w:p w:rsidR="005748E9" w:rsidRPr="00645E3C" w:rsidRDefault="005748E9" w:rsidP="005748E9">
                  <w:pPr>
                    <w:pStyle w:val="TAL"/>
                    <w:rPr>
                      <w:i/>
                      <w:noProof/>
                      <w:szCs w:val="22"/>
                    </w:rPr>
                  </w:pPr>
                  <w:r w:rsidRPr="00645E3C">
                    <w:rPr>
                      <w:i/>
                      <w:noProof/>
                      <w:szCs w:val="22"/>
                    </w:rPr>
                    <w:t>RSRQ</w:t>
                  </w:r>
                </w:p>
              </w:tc>
              <w:tc>
                <w:tcPr>
                  <w:tcW w:w="0" w:type="auto"/>
                </w:tcPr>
                <w:p w:rsidR="005748E9" w:rsidRPr="00645E3C" w:rsidRDefault="005748E9" w:rsidP="005748E9">
                  <w:pPr>
                    <w:pStyle w:val="TAL"/>
                    <w:rPr>
                      <w:noProof/>
                      <w:szCs w:val="22"/>
                    </w:rPr>
                  </w:pPr>
                  <w:r w:rsidRPr="00645E3C">
                    <w:rPr>
                      <w:noProof/>
                      <w:szCs w:val="22"/>
                    </w:rPr>
                    <w:t xml:space="preserve">The field is optionally present, Need R, if </w:t>
                  </w:r>
                  <w:proofErr w:type="spellStart"/>
                  <w:r w:rsidRPr="009A27EC">
                    <w:rPr>
                      <w:i/>
                    </w:rPr>
                    <w:t>threshServingLowQ</w:t>
                  </w:r>
                  <w:proofErr w:type="spellEnd"/>
                  <w:r w:rsidRPr="00645E3C">
                    <w:rPr>
                      <w:noProof/>
                      <w:szCs w:val="22"/>
                    </w:rPr>
                    <w:t xml:space="preserve"> is present in </w:t>
                  </w:r>
                  <w:r w:rsidRPr="009A27EC">
                    <w:rPr>
                      <w:i/>
                    </w:rPr>
                    <w:t>SIB2</w:t>
                  </w:r>
                  <w:r w:rsidRPr="00645E3C">
                    <w:rPr>
                      <w:noProof/>
                      <w:szCs w:val="22"/>
                    </w:rPr>
                    <w:t>; otherwise it is not present.</w:t>
                  </w:r>
                </w:p>
              </w:tc>
            </w:tr>
          </w:tbl>
          <w:p w:rsidR="001E41F3" w:rsidRPr="005748E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748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748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748E9" w:rsidRDefault="005748E9" w:rsidP="005748E9">
            <w:pPr>
              <w:pStyle w:val="CRCoverPage"/>
              <w:numPr>
                <w:ilvl w:val="0"/>
                <w:numId w:val="3"/>
              </w:numPr>
              <w:spacing w:before="20" w:after="80"/>
              <w:rPr>
                <w:rFonts w:eastAsia="SimSun"/>
                <w:noProof/>
                <w:lang w:eastAsia="zh-CN"/>
              </w:rPr>
            </w:pPr>
            <w:r>
              <w:rPr>
                <w:noProof/>
              </w:rPr>
              <w:t>Change the need code of</w:t>
            </w:r>
            <w:r w:rsidRPr="0098201F">
              <w:rPr>
                <w:noProof/>
              </w:rPr>
              <w:t xml:space="preserve"> </w:t>
            </w:r>
            <w:proofErr w:type="spellStart"/>
            <w:r w:rsidRPr="0006607C">
              <w:rPr>
                <w:rFonts w:cs="Arial"/>
                <w:i/>
                <w:lang w:eastAsia="zh-CN"/>
              </w:rPr>
              <w:t>nrofSS-BlocksToAverage</w:t>
            </w:r>
            <w:proofErr w:type="spellEnd"/>
            <w:r>
              <w:rPr>
                <w:rFonts w:cs="Arial"/>
                <w:i/>
                <w:lang w:eastAsia="zh-CN"/>
              </w:rPr>
              <w:t xml:space="preserve">, </w:t>
            </w:r>
            <w:proofErr w:type="spellStart"/>
            <w:r w:rsidRPr="00CC7F6F">
              <w:rPr>
                <w:rFonts w:cs="Arial"/>
                <w:i/>
                <w:lang w:eastAsia="zh-CN"/>
              </w:rPr>
              <w:t>absThreshSS-BlocksConsolidation</w:t>
            </w:r>
            <w:proofErr w:type="spellEnd"/>
            <w:r w:rsidRPr="00D50F58">
              <w:rPr>
                <w:rFonts w:cs="Arial"/>
                <w:szCs w:val="18"/>
                <w:lang w:eastAsia="zh-CN"/>
              </w:rPr>
              <w:t>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F753BF">
              <w:rPr>
                <w:i/>
                <w:noProof/>
              </w:rPr>
              <w:t xml:space="preserve">s-NonIntraSearchP </w:t>
            </w:r>
            <w:r w:rsidRPr="00F753BF">
              <w:rPr>
                <w:noProof/>
              </w:rPr>
              <w:t>and</w:t>
            </w:r>
            <w:r w:rsidRPr="00F753BF">
              <w:rPr>
                <w:i/>
                <w:noProof/>
              </w:rPr>
              <w:t xml:space="preserve"> s-NonIntraSearchQ</w:t>
            </w:r>
            <w:r w:rsidRPr="0098201F">
              <w:rPr>
                <w:noProof/>
              </w:rPr>
              <w:t xml:space="preserve"> in SIB2</w:t>
            </w:r>
            <w:r>
              <w:rPr>
                <w:noProof/>
              </w:rPr>
              <w:t xml:space="preserve"> from Need R to Need S</w:t>
            </w:r>
            <w:r w:rsidRPr="00992255">
              <w:rPr>
                <w:rFonts w:eastAsia="SimSun" w:hint="eastAsia"/>
                <w:noProof/>
                <w:lang w:eastAsia="zh-CN"/>
              </w:rPr>
              <w:t>.</w:t>
            </w:r>
          </w:p>
          <w:p w:rsidR="005748E9" w:rsidRPr="00992255" w:rsidRDefault="005748E9" w:rsidP="005748E9">
            <w:pPr>
              <w:pStyle w:val="CRCoverPage"/>
              <w:numPr>
                <w:ilvl w:val="0"/>
                <w:numId w:val="3"/>
              </w:numPr>
              <w:spacing w:before="20" w:after="80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For</w:t>
            </w:r>
            <w:r w:rsidRPr="005F4635">
              <w:rPr>
                <w:rFonts w:eastAsia="SimSun" w:cs="Arial"/>
                <w:i/>
                <w:lang w:eastAsia="zh-CN"/>
              </w:rPr>
              <w:t xml:space="preserve"> s-</w:t>
            </w:r>
            <w:proofErr w:type="spellStart"/>
            <w:r w:rsidRPr="005F4635">
              <w:rPr>
                <w:rFonts w:eastAsia="SimSun" w:cs="Arial"/>
                <w:i/>
                <w:lang w:eastAsia="zh-CN"/>
              </w:rPr>
              <w:t>IntraSearchQ</w:t>
            </w:r>
            <w:proofErr w:type="spellEnd"/>
            <w:r>
              <w:rPr>
                <w:rFonts w:eastAsia="SimSun" w:cs="Arial"/>
                <w:szCs w:val="18"/>
                <w:lang w:eastAsia="zh-CN"/>
              </w:rPr>
              <w:t>, change</w:t>
            </w:r>
            <w:r w:rsidRPr="004F4833">
              <w:rPr>
                <w:rFonts w:cs="Arial"/>
                <w:szCs w:val="18"/>
                <w:lang w:eastAsia="zh-CN"/>
              </w:rPr>
              <w:t xml:space="preserve"> Cond RSRQ</w:t>
            </w:r>
            <w:r>
              <w:rPr>
                <w:rFonts w:cs="Arial"/>
                <w:szCs w:val="18"/>
                <w:lang w:eastAsia="zh-CN"/>
              </w:rPr>
              <w:t xml:space="preserve"> to Need S</w:t>
            </w:r>
            <w:r>
              <w:rPr>
                <w:rFonts w:eastAsia="SimSun" w:cs="Arial" w:hint="eastAsia"/>
                <w:szCs w:val="18"/>
                <w:lang w:eastAsia="zh-CN"/>
              </w:rPr>
              <w:t xml:space="preserve"> and remove the condition.</w:t>
            </w:r>
          </w:p>
          <w:p w:rsidR="005748E9" w:rsidRPr="00B37FD9" w:rsidRDefault="005748E9" w:rsidP="005748E9">
            <w:pPr>
              <w:rPr>
                <w:rFonts w:ascii="Arial" w:hAnsi="Arial" w:cs="Arial"/>
                <w:b/>
                <w:lang w:eastAsia="zh-CN"/>
              </w:rPr>
            </w:pPr>
            <w:r w:rsidRPr="00B37FD9">
              <w:rPr>
                <w:rFonts w:ascii="Arial" w:hAnsi="Arial" w:cs="Arial"/>
                <w:b/>
                <w:lang w:eastAsia="zh-CN"/>
              </w:rPr>
              <w:t>Impact analysis</w:t>
            </w:r>
          </w:p>
          <w:p w:rsidR="005748E9" w:rsidRPr="00B37FD9" w:rsidRDefault="005748E9" w:rsidP="005748E9">
            <w:pPr>
              <w:rPr>
                <w:rFonts w:ascii="Arial" w:hAnsi="Arial" w:cs="Arial"/>
                <w:u w:val="single"/>
                <w:lang w:eastAsia="zh-CN"/>
              </w:rPr>
            </w:pPr>
            <w:r w:rsidRPr="00B37FD9">
              <w:rPr>
                <w:rFonts w:ascii="Arial" w:hAnsi="Arial" w:cs="Arial"/>
                <w:u w:val="single"/>
                <w:lang w:eastAsia="zh-CN"/>
              </w:rPr>
              <w:t>Impacted functionality:</w:t>
            </w:r>
          </w:p>
          <w:p w:rsidR="005748E9" w:rsidRDefault="005748E9" w:rsidP="005748E9">
            <w:pPr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  <w:lang w:eastAsia="zh-CN"/>
              </w:rPr>
              <w:t>C</w:t>
            </w:r>
            <w:r w:rsidRPr="006734DB">
              <w:rPr>
                <w:rFonts w:ascii="Arial" w:hAnsi="Arial" w:cs="Arial"/>
                <w:szCs w:val="18"/>
                <w:lang w:eastAsia="zh-CN"/>
              </w:rPr>
              <w:t>ell re-selection</w:t>
            </w:r>
          </w:p>
          <w:p w:rsidR="005748E9" w:rsidRPr="00B37FD9" w:rsidRDefault="005748E9" w:rsidP="005748E9">
            <w:pPr>
              <w:rPr>
                <w:rFonts w:ascii="Arial" w:hAnsi="Arial" w:cs="Arial"/>
                <w:u w:val="single"/>
                <w:lang w:eastAsia="zh-CN"/>
              </w:rPr>
            </w:pPr>
            <w:r w:rsidRPr="00B37FD9">
              <w:rPr>
                <w:rFonts w:ascii="Arial" w:hAnsi="Arial" w:cs="Arial"/>
                <w:u w:val="single"/>
                <w:lang w:eastAsia="zh-CN"/>
              </w:rPr>
              <w:t>Inter-operability:</w:t>
            </w:r>
          </w:p>
          <w:p w:rsidR="005748E9" w:rsidRPr="00B37FD9" w:rsidRDefault="005748E9" w:rsidP="005748E9">
            <w:pPr>
              <w:rPr>
                <w:rFonts w:ascii="Arial" w:hAnsi="Arial" w:cs="Arial"/>
                <w:lang w:eastAsia="zh-CN"/>
              </w:rPr>
            </w:pPr>
            <w:r w:rsidRPr="00B37FD9">
              <w:rPr>
                <w:rFonts w:ascii="Arial" w:hAnsi="Arial" w:cs="Arial"/>
                <w:lang w:eastAsia="zh-CN"/>
              </w:rPr>
              <w:lastRenderedPageBreak/>
              <w:t>1.</w:t>
            </w:r>
            <w:r w:rsidRPr="00B37FD9">
              <w:rPr>
                <w:rFonts w:ascii="Arial" w:hAnsi="Arial" w:cs="Arial"/>
                <w:lang w:eastAsia="zh-CN"/>
              </w:rPr>
              <w:tab/>
              <w:t xml:space="preserve">If the UE is implemented according to this CR but the network is not, there is no </w:t>
            </w:r>
            <w:r>
              <w:rPr>
                <w:rFonts w:ascii="Arial" w:hAnsi="Arial" w:cs="Arial"/>
                <w:lang w:eastAsia="zh-CN"/>
              </w:rPr>
              <w:t xml:space="preserve">interoperability </w:t>
            </w:r>
            <w:r w:rsidRPr="00B37FD9">
              <w:rPr>
                <w:rFonts w:ascii="Arial" w:hAnsi="Arial" w:cs="Arial"/>
                <w:lang w:eastAsia="zh-CN"/>
              </w:rPr>
              <w:t xml:space="preserve">issue; </w:t>
            </w:r>
          </w:p>
          <w:p w:rsidR="001E41F3" w:rsidRDefault="005748E9" w:rsidP="005748E9">
            <w:pPr>
              <w:pStyle w:val="CRCoverPage"/>
              <w:spacing w:after="0"/>
              <w:ind w:left="100"/>
              <w:rPr>
                <w:noProof/>
              </w:rPr>
            </w:pPr>
            <w:r w:rsidRPr="00B37FD9">
              <w:rPr>
                <w:rFonts w:cs="Arial"/>
                <w:lang w:eastAsia="zh-CN"/>
              </w:rPr>
              <w:t>2.</w:t>
            </w:r>
            <w:r w:rsidRPr="00B37FD9">
              <w:rPr>
                <w:rFonts w:cs="Arial"/>
                <w:lang w:eastAsia="zh-CN"/>
              </w:rPr>
              <w:tab/>
              <w:t xml:space="preserve">If the network is implemented according to this CR but the UE is not,  there is no </w:t>
            </w:r>
            <w:r>
              <w:rPr>
                <w:rFonts w:cs="Arial"/>
                <w:lang w:eastAsia="zh-CN"/>
              </w:rPr>
              <w:t xml:space="preserve">interoperability </w:t>
            </w:r>
            <w:r w:rsidRPr="00B37FD9">
              <w:rPr>
                <w:rFonts w:cs="Arial"/>
                <w:lang w:eastAsia="zh-CN"/>
              </w:rPr>
              <w:t>issue;</w:t>
            </w:r>
          </w:p>
        </w:tc>
      </w:tr>
      <w:tr w:rsidR="001E41F3" w:rsidTr="005748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748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4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Wrong need code –default value</w:t>
            </w:r>
            <w:r>
              <w:rPr>
                <w:rFonts w:hint="eastAsia"/>
                <w:lang w:eastAsia="zh-CN"/>
              </w:rPr>
              <w:t>/</w:t>
            </w:r>
            <w:r w:rsidRPr="005748E9">
              <w:rPr>
                <w:rFonts w:cs="Arial"/>
                <w:szCs w:val="18"/>
                <w:lang w:eastAsia="zh-CN"/>
              </w:rPr>
              <w:t>handling actions</w:t>
            </w:r>
            <w:r>
              <w:rPr>
                <w:rFonts w:cs="Arial"/>
                <w:szCs w:val="18"/>
                <w:lang w:eastAsia="zh-CN"/>
              </w:rPr>
              <w:t xml:space="preserve"> upon absence is provided</w:t>
            </w:r>
          </w:p>
        </w:tc>
      </w:tr>
      <w:tr w:rsidR="001E41F3" w:rsidTr="005748E9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748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51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</w:t>
            </w:r>
          </w:p>
        </w:tc>
      </w:tr>
      <w:tr w:rsidR="001E41F3" w:rsidTr="005748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748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748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34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380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748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34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380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748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34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380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748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748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1C7C" w:rsidP="00AC2F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</w:t>
            </w:r>
            <w:r w:rsidR="00AC2FEF">
              <w:rPr>
                <w:noProof/>
              </w:rPr>
              <w:t>draft version 15.5</w:t>
            </w:r>
            <w:r w:rsidR="00DF64BA" w:rsidRPr="00DF64BA">
              <w:rPr>
                <w:noProof/>
              </w:rPr>
              <w:t>.0</w:t>
            </w:r>
            <w:bookmarkStart w:id="2" w:name="_GoBack"/>
            <w:bookmarkEnd w:id="2"/>
            <w:r w:rsidR="00DF64BA" w:rsidRPr="00DF64BA">
              <w:rPr>
                <w:noProof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F64BA" w:rsidRDefault="00DF64BA" w:rsidP="00DF64BA">
      <w:pPr>
        <w:pStyle w:val="CRCoverPage"/>
        <w:spacing w:after="0"/>
        <w:rPr>
          <w:noProof/>
          <w:sz w:val="8"/>
          <w:szCs w:val="8"/>
        </w:rPr>
      </w:pPr>
    </w:p>
    <w:p w:rsidR="00DF64BA" w:rsidRDefault="00DF64BA" w:rsidP="00DF64BA">
      <w:pPr>
        <w:pStyle w:val="CRCoverPage"/>
        <w:spacing w:after="0"/>
        <w:rPr>
          <w:noProof/>
          <w:sz w:val="8"/>
          <w:szCs w:val="8"/>
        </w:rPr>
      </w:pPr>
    </w:p>
    <w:p w:rsidR="00DF64BA" w:rsidRPr="00C85CAC" w:rsidRDefault="00DF64BA" w:rsidP="00DF64BA">
      <w:pPr>
        <w:pStyle w:val="CRCoverPage"/>
        <w:spacing w:after="0"/>
        <w:rPr>
          <w:noProof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170"/>
      </w:tblGrid>
      <w:tr w:rsidR="00DF64BA" w:rsidRPr="00A2380D" w:rsidTr="003A1427">
        <w:trPr>
          <w:jc w:val="center"/>
        </w:trPr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DF64BA" w:rsidRPr="00A2380D" w:rsidRDefault="00DF64BA" w:rsidP="009A27EC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bookmarkStart w:id="3" w:name="_Toc439068529"/>
            <w:bookmarkStart w:id="4" w:name="_Toc439068467"/>
            <w:r w:rsidRPr="00A2380D">
              <w:rPr>
                <w:color w:val="FF0000"/>
                <w:sz w:val="28"/>
                <w:szCs w:val="28"/>
                <w:lang w:eastAsia="zh-CN"/>
              </w:rPr>
              <w:t>CHANGE START</w:t>
            </w:r>
          </w:p>
        </w:tc>
        <w:bookmarkEnd w:id="3"/>
        <w:bookmarkEnd w:id="4"/>
      </w:tr>
    </w:tbl>
    <w:p w:rsidR="00AC2FEF" w:rsidRPr="00645E3C" w:rsidRDefault="00AC2FEF" w:rsidP="00AC2FEF">
      <w:pPr>
        <w:pStyle w:val="Heading3"/>
      </w:pPr>
      <w:bookmarkStart w:id="5" w:name="_Toc535261391"/>
      <w:r w:rsidRPr="00645E3C">
        <w:t>6.3.1</w:t>
      </w:r>
      <w:r w:rsidRPr="00645E3C">
        <w:tab/>
        <w:t>System information blocks</w:t>
      </w:r>
    </w:p>
    <w:p w:rsidR="00AC2FEF" w:rsidRPr="00645E3C" w:rsidRDefault="00AC2FEF" w:rsidP="00AC2FEF">
      <w:pPr>
        <w:pStyle w:val="Heading4"/>
        <w:rPr>
          <w:rFonts w:eastAsia="SimSun"/>
          <w:i/>
        </w:rPr>
      </w:pPr>
      <w:r w:rsidRPr="00645E3C">
        <w:rPr>
          <w:rFonts w:eastAsia="SimSun"/>
        </w:rPr>
        <w:t>–</w:t>
      </w:r>
      <w:r w:rsidRPr="00645E3C">
        <w:rPr>
          <w:rFonts w:eastAsia="SimSun"/>
        </w:rPr>
        <w:tab/>
      </w:r>
      <w:r w:rsidRPr="00645E3C">
        <w:rPr>
          <w:rFonts w:eastAsia="SimSun"/>
          <w:i/>
        </w:rPr>
        <w:t>SIB2</w:t>
      </w:r>
    </w:p>
    <w:p w:rsidR="00AC2FEF" w:rsidRPr="00645E3C" w:rsidRDefault="00AC2FEF" w:rsidP="00AC2FEF">
      <w:pPr>
        <w:rPr>
          <w:rFonts w:eastAsia="SimSun"/>
        </w:rPr>
      </w:pPr>
      <w:r w:rsidRPr="00645E3C">
        <w:rPr>
          <w:i/>
          <w:noProof/>
        </w:rPr>
        <w:t>SIB2</w:t>
      </w:r>
      <w:r w:rsidRPr="00645E3C">
        <w:t xml:space="preserve"> contains cell re-selection information common for intra-frequency, inter-frequency and/or inter-RAT cell re-selection (i.e. applicable for more than one type of cell re-selection but not necessarily all) as well as intra-frequency cell re-selection information other than neighbouring cell related.</w:t>
      </w:r>
    </w:p>
    <w:p w:rsidR="00AC2FEF" w:rsidRPr="00645E3C" w:rsidRDefault="00AC2FEF" w:rsidP="00AC2FEF">
      <w:pPr>
        <w:pStyle w:val="TH"/>
        <w:rPr>
          <w:bCs/>
          <w:i/>
          <w:iCs/>
        </w:rPr>
      </w:pPr>
      <w:r w:rsidRPr="00645E3C">
        <w:rPr>
          <w:bCs/>
          <w:i/>
          <w:iCs/>
          <w:noProof/>
        </w:rPr>
        <w:t xml:space="preserve">SIB2 </w:t>
      </w:r>
      <w:r w:rsidRPr="00645E3C">
        <w:rPr>
          <w:bCs/>
          <w:iCs/>
          <w:noProof/>
        </w:rPr>
        <w:t>information element</w:t>
      </w:r>
    </w:p>
    <w:p w:rsidR="00AC2FEF" w:rsidRPr="00645E3C" w:rsidRDefault="00AC2FEF" w:rsidP="00AC2FEF">
      <w:pPr>
        <w:pStyle w:val="PL"/>
        <w:rPr>
          <w:color w:val="808080"/>
        </w:rPr>
      </w:pPr>
      <w:r w:rsidRPr="00645E3C">
        <w:rPr>
          <w:color w:val="808080"/>
        </w:rPr>
        <w:t>-- ASN1START</w:t>
      </w:r>
    </w:p>
    <w:p w:rsidR="00AC2FEF" w:rsidRPr="00645E3C" w:rsidRDefault="00AC2FEF" w:rsidP="00AC2FEF">
      <w:pPr>
        <w:pStyle w:val="PL"/>
        <w:rPr>
          <w:color w:val="808080"/>
        </w:rPr>
      </w:pPr>
      <w:r w:rsidRPr="00645E3C">
        <w:rPr>
          <w:color w:val="808080"/>
        </w:rPr>
        <w:t>-- TAG-SIB2-START</w:t>
      </w:r>
    </w:p>
    <w:p w:rsidR="00AC2FEF" w:rsidRPr="00645E3C" w:rsidRDefault="00AC2FEF" w:rsidP="00AC2FEF">
      <w:pPr>
        <w:pStyle w:val="PL"/>
      </w:pPr>
    </w:p>
    <w:p w:rsidR="00AC2FEF" w:rsidRPr="00645E3C" w:rsidRDefault="00AC2FEF" w:rsidP="00AC2FEF">
      <w:pPr>
        <w:pStyle w:val="PL"/>
      </w:pPr>
      <w:r w:rsidRPr="00645E3C">
        <w:t xml:space="preserve">SIB2 ::=      </w:t>
      </w:r>
      <w:r>
        <w:t xml:space="preserve">    </w:t>
      </w:r>
      <w:r w:rsidRPr="00645E3C">
        <w:t xml:space="preserve">  </w:t>
      </w:r>
      <w:r>
        <w:t xml:space="preserve">    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:rsidR="00AC2FEF" w:rsidRPr="00645E3C" w:rsidRDefault="00AC2FEF" w:rsidP="00AC2FEF">
      <w:pPr>
        <w:pStyle w:val="PL"/>
      </w:pPr>
      <w:r w:rsidRPr="00645E3C">
        <w:t xml:space="preserve">    cellReselectionInfoCommon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:rsidR="00AC2FEF" w:rsidRPr="00645E3C" w:rsidRDefault="00AC2FEF" w:rsidP="00AC2FEF">
      <w:pPr>
        <w:pStyle w:val="PL"/>
        <w:rPr>
          <w:color w:val="808080"/>
        </w:rPr>
      </w:pPr>
      <w:r w:rsidRPr="00645E3C">
        <w:t xml:space="preserve">        nrofSS-BlocksToAverage              </w:t>
      </w:r>
      <w:r w:rsidRPr="00645E3C">
        <w:rPr>
          <w:color w:val="993366"/>
        </w:rPr>
        <w:t>INTEGER</w:t>
      </w:r>
      <w:r w:rsidRPr="00645E3C">
        <w:t xml:space="preserve"> (2..maxNrofSS-BlocksToAverage)      </w:t>
      </w:r>
      <w:r>
        <w:t xml:space="preserve">    </w:t>
      </w:r>
      <w:r w:rsidRPr="00645E3C">
        <w:rPr>
          <w:color w:val="993366"/>
        </w:rPr>
        <w:t>OPTIONAL</w:t>
      </w:r>
      <w:r w:rsidRPr="00645E3C">
        <w:t xml:space="preserve">,       </w:t>
      </w:r>
      <w:r w:rsidRPr="00645E3C">
        <w:rPr>
          <w:color w:val="808080"/>
        </w:rPr>
        <w:t xml:space="preserve">-- Need </w:t>
      </w:r>
      <w:ins w:id="6" w:author="Huawei" w:date="2019-03-29T06:32:00Z">
        <w:r>
          <w:rPr>
            <w:color w:val="808080"/>
          </w:rPr>
          <w:t>S</w:t>
        </w:r>
      </w:ins>
      <w:del w:id="7" w:author="Huawei" w:date="2019-03-29T06:33:00Z">
        <w:r w:rsidRPr="00645E3C" w:rsidDel="00AC2FEF">
          <w:rPr>
            <w:color w:val="808080"/>
          </w:rPr>
          <w:delText>R</w:delText>
        </w:r>
      </w:del>
    </w:p>
    <w:p w:rsidR="00AC2FEF" w:rsidRPr="00645E3C" w:rsidRDefault="00AC2FEF" w:rsidP="00AC2FEF">
      <w:pPr>
        <w:pStyle w:val="PL"/>
        <w:rPr>
          <w:color w:val="808080"/>
        </w:rPr>
      </w:pPr>
      <w:r w:rsidRPr="00645E3C">
        <w:t xml:space="preserve">        absThreshSS-BlocksConsolidation     ThresholdNR                                 </w:t>
      </w:r>
      <w:r>
        <w:t xml:space="preserve">    </w:t>
      </w:r>
      <w:r w:rsidRPr="00645E3C">
        <w:rPr>
          <w:color w:val="993366"/>
        </w:rPr>
        <w:t>OPTIONAL</w:t>
      </w:r>
      <w:r w:rsidRPr="00645E3C">
        <w:t xml:space="preserve">,   </w:t>
      </w:r>
      <w:r>
        <w:t xml:space="preserve">    </w:t>
      </w:r>
      <w:r w:rsidRPr="00645E3C">
        <w:rPr>
          <w:color w:val="808080"/>
        </w:rPr>
        <w:t xml:space="preserve">-- Need </w:t>
      </w:r>
      <w:ins w:id="8" w:author="Huawei" w:date="2019-03-29T06:33:00Z">
        <w:r>
          <w:rPr>
            <w:color w:val="808080"/>
          </w:rPr>
          <w:t>S</w:t>
        </w:r>
      </w:ins>
      <w:del w:id="9" w:author="Huawei" w:date="2019-03-29T06:33:00Z">
        <w:r w:rsidRPr="00645E3C" w:rsidDel="00AC2FEF">
          <w:rPr>
            <w:color w:val="808080"/>
          </w:rPr>
          <w:delText>R</w:delText>
        </w:r>
      </w:del>
    </w:p>
    <w:p w:rsidR="00AC2FEF" w:rsidRPr="00645E3C" w:rsidRDefault="00AC2FEF" w:rsidP="00AC2FEF">
      <w:pPr>
        <w:pStyle w:val="PL"/>
        <w:rPr>
          <w:color w:val="808080"/>
        </w:rPr>
      </w:pPr>
      <w:r w:rsidRPr="00645E3C">
        <w:t xml:space="preserve">        rangeToBestCell                     RangeToBestCell                                 </w:t>
      </w:r>
      <w:r w:rsidRPr="00645E3C">
        <w:rPr>
          <w:color w:val="993366"/>
        </w:rPr>
        <w:t>OPTIONAL</w:t>
      </w:r>
      <w:r w:rsidRPr="00645E3C">
        <w:t xml:space="preserve">,   </w:t>
      </w:r>
      <w:r>
        <w:t xml:space="preserve">    </w:t>
      </w:r>
      <w:r w:rsidRPr="00645E3C">
        <w:rPr>
          <w:color w:val="808080"/>
        </w:rPr>
        <w:t>-- Need R</w:t>
      </w:r>
    </w:p>
    <w:p w:rsidR="00AC2FEF" w:rsidRPr="00645E3C" w:rsidRDefault="00AC2FEF" w:rsidP="00AC2FEF">
      <w:pPr>
        <w:pStyle w:val="PL"/>
      </w:pPr>
      <w:r w:rsidRPr="00645E3C">
        <w:t xml:space="preserve">        q-Hyst                              </w:t>
      </w:r>
      <w:r w:rsidRPr="00645E3C">
        <w:rPr>
          <w:color w:val="993366"/>
        </w:rPr>
        <w:t>ENUMERATED</w:t>
      </w:r>
      <w:r w:rsidRPr="00645E3C">
        <w:t xml:space="preserve"> {</w:t>
      </w:r>
    </w:p>
    <w:p w:rsidR="00AC2FEF" w:rsidRPr="00645E3C" w:rsidRDefault="00AC2FEF" w:rsidP="00AC2FEF">
      <w:pPr>
        <w:pStyle w:val="PL"/>
      </w:pPr>
      <w:r w:rsidRPr="00645E3C">
        <w:t xml:space="preserve">                                                dB0, dB1, dB2, dB3, dB4, dB5, dB6, dB8, dB10,</w:t>
      </w:r>
    </w:p>
    <w:p w:rsidR="00AC2FEF" w:rsidRPr="00645E3C" w:rsidRDefault="00AC2FEF" w:rsidP="00AC2FEF">
      <w:pPr>
        <w:pStyle w:val="PL"/>
      </w:pPr>
      <w:r w:rsidRPr="00645E3C">
        <w:t xml:space="preserve">                                                dB12, dB14, dB16, dB18, dB20, dB22, dB24},</w:t>
      </w:r>
    </w:p>
    <w:p w:rsidR="00AC2FEF" w:rsidRPr="00645E3C" w:rsidRDefault="00AC2FEF" w:rsidP="00AC2FEF">
      <w:pPr>
        <w:pStyle w:val="PL"/>
      </w:pPr>
      <w:r w:rsidRPr="00645E3C">
        <w:t xml:space="preserve">        speedStateReselectionPars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:rsidR="00AC2FEF" w:rsidRPr="00645E3C" w:rsidRDefault="00AC2FEF" w:rsidP="00AC2FEF">
      <w:pPr>
        <w:pStyle w:val="PL"/>
      </w:pPr>
      <w:r w:rsidRPr="00645E3C">
        <w:t xml:space="preserve">            mobilityStateParameters             MobilityStateParameters,</w:t>
      </w:r>
    </w:p>
    <w:p w:rsidR="00AC2FEF" w:rsidRPr="00645E3C" w:rsidRDefault="00AC2FEF" w:rsidP="00AC2FEF">
      <w:pPr>
        <w:pStyle w:val="PL"/>
      </w:pPr>
      <w:r w:rsidRPr="00645E3C">
        <w:t xml:space="preserve">            q-HystSF            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:rsidR="00AC2FEF" w:rsidRPr="00645E3C" w:rsidRDefault="00AC2FEF" w:rsidP="00AC2FEF">
      <w:pPr>
        <w:pStyle w:val="PL"/>
      </w:pPr>
      <w:r w:rsidRPr="00645E3C">
        <w:t xml:space="preserve">                sf-Medium                       </w:t>
      </w:r>
      <w:r w:rsidRPr="00645E3C">
        <w:rPr>
          <w:color w:val="993366"/>
        </w:rPr>
        <w:t>ENUMERATED</w:t>
      </w:r>
      <w:r w:rsidRPr="00645E3C">
        <w:t xml:space="preserve"> {dB-6, dB-4, dB-2, dB0},</w:t>
      </w:r>
    </w:p>
    <w:p w:rsidR="00AC2FEF" w:rsidRPr="00645E3C" w:rsidRDefault="00AC2FEF" w:rsidP="00AC2FEF">
      <w:pPr>
        <w:pStyle w:val="PL"/>
      </w:pPr>
      <w:r w:rsidRPr="00645E3C">
        <w:t xml:space="preserve">                sf-High                         </w:t>
      </w:r>
      <w:r w:rsidRPr="00645E3C">
        <w:rPr>
          <w:color w:val="993366"/>
        </w:rPr>
        <w:t>ENUMERATED</w:t>
      </w:r>
      <w:r w:rsidRPr="00645E3C">
        <w:t xml:space="preserve"> {dB-6, dB-4, dB-2, dB0}</w:t>
      </w:r>
    </w:p>
    <w:p w:rsidR="00AC2FEF" w:rsidRPr="00645E3C" w:rsidRDefault="00AC2FEF" w:rsidP="00AC2FEF">
      <w:pPr>
        <w:pStyle w:val="PL"/>
      </w:pPr>
      <w:r w:rsidRPr="00645E3C">
        <w:t xml:space="preserve">            }</w:t>
      </w:r>
    </w:p>
    <w:p w:rsidR="00AC2FEF" w:rsidRPr="00645E3C" w:rsidRDefault="00AC2FEF" w:rsidP="00AC2FEF">
      <w:pPr>
        <w:pStyle w:val="PL"/>
        <w:rPr>
          <w:color w:val="808080"/>
        </w:rPr>
      </w:pPr>
      <w:r w:rsidRPr="00645E3C">
        <w:t xml:space="preserve">        }                                                                                   </w:t>
      </w:r>
      <w:r w:rsidRPr="00645E3C">
        <w:rPr>
          <w:color w:val="993366"/>
        </w:rPr>
        <w:t>OPTIONAL</w:t>
      </w:r>
      <w:r w:rsidRPr="00645E3C">
        <w:t xml:space="preserve">,       </w:t>
      </w:r>
      <w:r w:rsidRPr="00645E3C">
        <w:rPr>
          <w:color w:val="808080"/>
        </w:rPr>
        <w:t>-- Need R</w:t>
      </w:r>
    </w:p>
    <w:p w:rsidR="00AC2FEF" w:rsidRPr="00645E3C" w:rsidRDefault="00AC2FEF" w:rsidP="00AC2FEF">
      <w:pPr>
        <w:pStyle w:val="PL"/>
      </w:pPr>
      <w:r w:rsidRPr="00645E3C">
        <w:t xml:space="preserve">    ...</w:t>
      </w:r>
    </w:p>
    <w:p w:rsidR="00AC2FEF" w:rsidRPr="00645E3C" w:rsidRDefault="00AC2FEF" w:rsidP="00AC2FEF">
      <w:pPr>
        <w:pStyle w:val="PL"/>
      </w:pPr>
      <w:r w:rsidRPr="00645E3C">
        <w:t xml:space="preserve">    },</w:t>
      </w:r>
    </w:p>
    <w:p w:rsidR="00AC2FEF" w:rsidRPr="00645E3C" w:rsidRDefault="00AC2FEF" w:rsidP="00AC2FEF">
      <w:pPr>
        <w:pStyle w:val="PL"/>
      </w:pPr>
      <w:r w:rsidRPr="00645E3C">
        <w:t xml:space="preserve">    cellReselectionServingFreqInfo      </w:t>
      </w:r>
      <w:r w:rsidRPr="00645E3C">
        <w:rPr>
          <w:color w:val="993366"/>
        </w:rPr>
        <w:t>SEQUENCE</w:t>
      </w:r>
      <w:r w:rsidRPr="00645E3C">
        <w:t xml:space="preserve"> {</w:t>
      </w:r>
    </w:p>
    <w:p w:rsidR="00AC2FEF" w:rsidRPr="00645E3C" w:rsidRDefault="00AC2FEF" w:rsidP="00AC2FEF">
      <w:pPr>
        <w:pStyle w:val="PL"/>
        <w:rPr>
          <w:color w:val="808080"/>
        </w:rPr>
      </w:pPr>
      <w:r w:rsidRPr="00645E3C">
        <w:t xml:space="preserve">        s-NonInt</w:t>
      </w:r>
      <w:r>
        <w:t xml:space="preserve">raSearchP                   </w:t>
      </w:r>
      <w:r w:rsidRPr="00645E3C">
        <w:t xml:space="preserve">ReselectionThreshold        </w:t>
      </w:r>
      <w:r>
        <w:t xml:space="preserve">                    </w:t>
      </w:r>
      <w:r w:rsidRPr="00645E3C">
        <w:rPr>
          <w:color w:val="993366"/>
        </w:rPr>
        <w:t>OPTIONAL</w:t>
      </w:r>
      <w:r w:rsidRPr="00645E3C">
        <w:t xml:space="preserve">,       </w:t>
      </w:r>
      <w:r w:rsidRPr="00645E3C">
        <w:rPr>
          <w:color w:val="808080"/>
        </w:rPr>
        <w:t xml:space="preserve">-- Need </w:t>
      </w:r>
      <w:ins w:id="10" w:author="Huawei" w:date="2019-03-29T06:33:00Z">
        <w:r>
          <w:rPr>
            <w:color w:val="808080"/>
          </w:rPr>
          <w:t>S</w:t>
        </w:r>
      </w:ins>
      <w:del w:id="11" w:author="Huawei" w:date="2019-03-29T06:33:00Z">
        <w:r w:rsidRPr="00645E3C" w:rsidDel="00AC2FEF">
          <w:rPr>
            <w:color w:val="808080"/>
          </w:rPr>
          <w:delText>R</w:delText>
        </w:r>
      </w:del>
    </w:p>
    <w:p w:rsidR="00AC2FEF" w:rsidRPr="00645E3C" w:rsidRDefault="00AC2FEF" w:rsidP="00AC2FEF">
      <w:pPr>
        <w:pStyle w:val="PL"/>
        <w:rPr>
          <w:color w:val="808080"/>
        </w:rPr>
      </w:pPr>
      <w:r w:rsidRPr="00645E3C">
        <w:t xml:space="preserve">        s-NonIntraSearchQ                   ReselectionThresholdQ       </w:t>
      </w:r>
      <w:r>
        <w:t xml:space="preserve">                    </w:t>
      </w:r>
      <w:r w:rsidRPr="00645E3C">
        <w:rPr>
          <w:color w:val="993366"/>
        </w:rPr>
        <w:t>OPTIONAL</w:t>
      </w:r>
      <w:r w:rsidRPr="00645E3C">
        <w:t xml:space="preserve">,       </w:t>
      </w:r>
      <w:r w:rsidRPr="00645E3C">
        <w:rPr>
          <w:color w:val="808080"/>
        </w:rPr>
        <w:t xml:space="preserve">-- Need </w:t>
      </w:r>
      <w:ins w:id="12" w:author="Huawei" w:date="2019-03-29T06:33:00Z">
        <w:r>
          <w:rPr>
            <w:color w:val="808080"/>
          </w:rPr>
          <w:t>S</w:t>
        </w:r>
      </w:ins>
      <w:del w:id="13" w:author="Huawei" w:date="2019-03-29T06:33:00Z">
        <w:r w:rsidRPr="00645E3C" w:rsidDel="00AC2FEF">
          <w:rPr>
            <w:color w:val="808080"/>
          </w:rPr>
          <w:delText>R</w:delText>
        </w:r>
      </w:del>
    </w:p>
    <w:p w:rsidR="00AC2FEF" w:rsidRPr="00645E3C" w:rsidRDefault="00AC2FEF" w:rsidP="00AC2FEF">
      <w:pPr>
        <w:pStyle w:val="PL"/>
      </w:pPr>
      <w:r w:rsidRPr="00645E3C">
        <w:t xml:space="preserve">        threshServingLowP                   ReselectionThreshold,</w:t>
      </w:r>
    </w:p>
    <w:p w:rsidR="00AC2FEF" w:rsidRPr="00645E3C" w:rsidRDefault="00AC2FEF" w:rsidP="00AC2FEF">
      <w:pPr>
        <w:pStyle w:val="PL"/>
        <w:rPr>
          <w:color w:val="808080"/>
        </w:rPr>
      </w:pPr>
      <w:r w:rsidRPr="00645E3C">
        <w:t xml:space="preserve">        threshServingLowQ                   ReselectionThresholdQ       </w:t>
      </w:r>
      <w:r>
        <w:t xml:space="preserve">                    </w:t>
      </w:r>
      <w:r w:rsidRPr="00645E3C">
        <w:rPr>
          <w:color w:val="993366"/>
        </w:rPr>
        <w:t>OPTIONAL</w:t>
      </w:r>
      <w:r w:rsidRPr="00645E3C">
        <w:t xml:space="preserve">,       </w:t>
      </w:r>
      <w:r w:rsidRPr="00645E3C">
        <w:rPr>
          <w:color w:val="808080"/>
        </w:rPr>
        <w:t>-- Need R</w:t>
      </w:r>
    </w:p>
    <w:p w:rsidR="00AC2FEF" w:rsidRPr="00645E3C" w:rsidRDefault="00AC2FEF" w:rsidP="00AC2FEF">
      <w:pPr>
        <w:pStyle w:val="PL"/>
      </w:pPr>
      <w:r w:rsidRPr="00645E3C">
        <w:t xml:space="preserve">        cellReselectionPriority             CellReselectionPriority,</w:t>
      </w:r>
    </w:p>
    <w:p w:rsidR="00AC2FEF" w:rsidRPr="00645E3C" w:rsidRDefault="00AC2FEF" w:rsidP="00AC2FEF">
      <w:pPr>
        <w:pStyle w:val="PL"/>
        <w:rPr>
          <w:color w:val="808080"/>
        </w:rPr>
      </w:pPr>
      <w:r w:rsidRPr="00645E3C">
        <w:t xml:space="preserve">        cellReselectionSubPriority          CellReselectionSubPriority  </w:t>
      </w:r>
      <w:r>
        <w:t xml:space="preserve">                    </w:t>
      </w:r>
      <w:r w:rsidRPr="00645E3C">
        <w:rPr>
          <w:color w:val="993366"/>
        </w:rPr>
        <w:t>OPTIONAL</w:t>
      </w:r>
      <w:r w:rsidRPr="00645E3C">
        <w:t xml:space="preserve">,       </w:t>
      </w:r>
      <w:r w:rsidRPr="00645E3C">
        <w:rPr>
          <w:color w:val="808080"/>
        </w:rPr>
        <w:t>-- Need R</w:t>
      </w:r>
    </w:p>
    <w:p w:rsidR="00AC2FEF" w:rsidRPr="00645E3C" w:rsidRDefault="00AC2FEF" w:rsidP="00AC2FEF">
      <w:pPr>
        <w:pStyle w:val="PL"/>
      </w:pPr>
      <w:r w:rsidRPr="00645E3C">
        <w:t xml:space="preserve">        ...</w:t>
      </w:r>
    </w:p>
    <w:p w:rsidR="00AC2FEF" w:rsidRPr="00645E3C" w:rsidRDefault="00AC2FEF" w:rsidP="00AC2FEF">
      <w:pPr>
        <w:pStyle w:val="PL"/>
      </w:pPr>
      <w:r w:rsidRPr="00645E3C">
        <w:t xml:space="preserve">    },</w:t>
      </w:r>
    </w:p>
    <w:p w:rsidR="00AC2FEF" w:rsidRPr="00645E3C" w:rsidRDefault="00AC2FEF" w:rsidP="00AC2FEF">
      <w:pPr>
        <w:pStyle w:val="PL"/>
      </w:pPr>
      <w:r w:rsidRPr="00645E3C">
        <w:t xml:space="preserve">    intraFreqCellReselectionInfo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:rsidR="00AC2FEF" w:rsidRPr="00645E3C" w:rsidRDefault="00AC2FEF" w:rsidP="00AC2FEF">
      <w:pPr>
        <w:pStyle w:val="PL"/>
      </w:pPr>
      <w:r w:rsidRPr="00645E3C">
        <w:t xml:space="preserve">        q-RxLevMin                          Q-RxLevMin,</w:t>
      </w:r>
    </w:p>
    <w:p w:rsidR="00AC2FEF" w:rsidRPr="00645E3C" w:rsidRDefault="00AC2FEF" w:rsidP="00AC2FEF">
      <w:pPr>
        <w:pStyle w:val="PL"/>
        <w:rPr>
          <w:color w:val="808080"/>
        </w:rPr>
      </w:pPr>
      <w:r w:rsidRPr="00645E3C">
        <w:t xml:space="preserve">        q-RxLevMinSUL                       Q-RxLevMin                  </w:t>
      </w:r>
      <w:r>
        <w:t xml:space="preserve">                    </w:t>
      </w:r>
      <w:r w:rsidRPr="00645E3C">
        <w:rPr>
          <w:color w:val="993366"/>
        </w:rPr>
        <w:t>OPTIONAL</w:t>
      </w:r>
      <w:r w:rsidRPr="00645E3C">
        <w:t xml:space="preserve">,       </w:t>
      </w:r>
      <w:r w:rsidRPr="00645E3C">
        <w:rPr>
          <w:color w:val="808080"/>
        </w:rPr>
        <w:t>-- Need R</w:t>
      </w:r>
    </w:p>
    <w:p w:rsidR="00AC2FEF" w:rsidRPr="00645E3C" w:rsidRDefault="00AC2FEF" w:rsidP="00AC2FEF">
      <w:pPr>
        <w:pStyle w:val="PL"/>
        <w:rPr>
          <w:color w:val="808080"/>
        </w:rPr>
      </w:pPr>
      <w:r w:rsidRPr="00645E3C">
        <w:t xml:space="preserve">        q-QualMin                           Q-QualMin                   </w:t>
      </w:r>
      <w:r>
        <w:t xml:space="preserve">                    </w:t>
      </w:r>
      <w:r w:rsidRPr="00645E3C">
        <w:rPr>
          <w:color w:val="993366"/>
        </w:rPr>
        <w:t>OPTIONAL</w:t>
      </w:r>
      <w:r w:rsidRPr="00645E3C">
        <w:t xml:space="preserve">,       </w:t>
      </w:r>
      <w:r w:rsidRPr="00645E3C">
        <w:rPr>
          <w:color w:val="808080"/>
        </w:rPr>
        <w:t>-- Need S</w:t>
      </w:r>
    </w:p>
    <w:p w:rsidR="00AC2FEF" w:rsidRPr="00645E3C" w:rsidRDefault="00AC2FEF" w:rsidP="00AC2FEF">
      <w:pPr>
        <w:pStyle w:val="PL"/>
      </w:pPr>
      <w:r w:rsidRPr="00645E3C">
        <w:t xml:space="preserve">        s-IntraSearchP                      ReselectionThreshold,</w:t>
      </w:r>
    </w:p>
    <w:p w:rsidR="00AC2FEF" w:rsidRPr="00645E3C" w:rsidRDefault="00AC2FEF" w:rsidP="00AC2FEF">
      <w:pPr>
        <w:pStyle w:val="PL"/>
        <w:rPr>
          <w:color w:val="808080"/>
        </w:rPr>
      </w:pPr>
      <w:r w:rsidRPr="00645E3C">
        <w:t xml:space="preserve">        s-IntraSearchQ                      ReselectionThresholdQ       </w:t>
      </w:r>
      <w:r>
        <w:t xml:space="preserve">                    </w:t>
      </w:r>
      <w:r w:rsidRPr="00645E3C">
        <w:rPr>
          <w:color w:val="993366"/>
        </w:rPr>
        <w:t>OPTIONAL</w:t>
      </w:r>
      <w:r w:rsidRPr="00645E3C">
        <w:t xml:space="preserve">,   </w:t>
      </w:r>
      <w:r>
        <w:t xml:space="preserve">    </w:t>
      </w:r>
      <w:r w:rsidRPr="00645E3C">
        <w:rPr>
          <w:color w:val="808080"/>
        </w:rPr>
        <w:t xml:space="preserve">-- </w:t>
      </w:r>
      <w:ins w:id="14" w:author="Huawei" w:date="2019-03-29T06:33:00Z">
        <w:r>
          <w:rPr>
            <w:color w:val="808080"/>
          </w:rPr>
          <w:t>Need S</w:t>
        </w:r>
      </w:ins>
      <w:del w:id="15" w:author="Huawei" w:date="2019-03-29T06:33:00Z">
        <w:r w:rsidRPr="00645E3C" w:rsidDel="00AC2FEF">
          <w:rPr>
            <w:color w:val="808080"/>
          </w:rPr>
          <w:delText>Cond RSRQ</w:delText>
        </w:r>
      </w:del>
    </w:p>
    <w:p w:rsidR="00AC2FEF" w:rsidRPr="00645E3C" w:rsidRDefault="00AC2FEF" w:rsidP="00AC2FEF">
      <w:pPr>
        <w:pStyle w:val="PL"/>
      </w:pPr>
      <w:r w:rsidRPr="00645E3C">
        <w:t xml:space="preserve">        t-ReselectionNR                     T-Reselection,</w:t>
      </w:r>
    </w:p>
    <w:p w:rsidR="00AC2FEF" w:rsidRPr="00645E3C" w:rsidRDefault="00AC2FEF" w:rsidP="00AC2FEF">
      <w:pPr>
        <w:pStyle w:val="PL"/>
        <w:rPr>
          <w:color w:val="808080"/>
        </w:rPr>
      </w:pPr>
      <w:r w:rsidRPr="00645E3C">
        <w:t xml:space="preserve">        frequencyBandList                   MultiFrequencyBandListNR-SIB            </w:t>
      </w:r>
      <w:r>
        <w:t xml:space="preserve">        </w:t>
      </w:r>
      <w:r w:rsidRPr="00645E3C">
        <w:rPr>
          <w:color w:val="993366"/>
        </w:rPr>
        <w:t>OPTIONAL</w:t>
      </w:r>
      <w:r w:rsidRPr="00645E3C">
        <w:t xml:space="preserve">,   </w:t>
      </w:r>
      <w:r>
        <w:t xml:space="preserve">    </w:t>
      </w:r>
      <w:r w:rsidRPr="00645E3C">
        <w:rPr>
          <w:color w:val="808080"/>
        </w:rPr>
        <w:t>-- Need S</w:t>
      </w:r>
    </w:p>
    <w:p w:rsidR="00AC2FEF" w:rsidRPr="00645E3C" w:rsidRDefault="00AC2FEF" w:rsidP="00AC2FEF">
      <w:pPr>
        <w:pStyle w:val="PL"/>
        <w:rPr>
          <w:color w:val="808080"/>
        </w:rPr>
      </w:pPr>
      <w:r w:rsidRPr="00645E3C">
        <w:t xml:space="preserve">        frequencyBandListSUL                MultiFrequencyBandListNR-SIB            </w:t>
      </w:r>
      <w:r>
        <w:t xml:space="preserve">        </w:t>
      </w:r>
      <w:r w:rsidRPr="00645E3C">
        <w:rPr>
          <w:color w:val="993366"/>
        </w:rPr>
        <w:t>OPTIONAL</w:t>
      </w:r>
      <w:r w:rsidRPr="00645E3C">
        <w:t xml:space="preserve">,   </w:t>
      </w:r>
      <w:r>
        <w:t xml:space="preserve">    </w:t>
      </w:r>
      <w:r w:rsidRPr="00645E3C">
        <w:rPr>
          <w:color w:val="808080"/>
        </w:rPr>
        <w:t>-- Need R</w:t>
      </w:r>
    </w:p>
    <w:p w:rsidR="00AC2FEF" w:rsidRPr="00645E3C" w:rsidRDefault="00AC2FEF" w:rsidP="00AC2FEF">
      <w:pPr>
        <w:pStyle w:val="PL"/>
        <w:rPr>
          <w:color w:val="808080"/>
        </w:rPr>
      </w:pPr>
      <w:r w:rsidRPr="00645E3C">
        <w:lastRenderedPageBreak/>
        <w:t xml:space="preserve">        p-Max                               P-Max                       </w:t>
      </w:r>
      <w:r>
        <w:t xml:space="preserve">                    </w:t>
      </w:r>
      <w:r w:rsidRPr="00645E3C">
        <w:rPr>
          <w:color w:val="993366"/>
        </w:rPr>
        <w:t>OPTIONAL</w:t>
      </w:r>
      <w:r w:rsidRPr="00645E3C">
        <w:t xml:space="preserve">,       </w:t>
      </w:r>
      <w:r w:rsidRPr="00645E3C">
        <w:rPr>
          <w:color w:val="808080"/>
        </w:rPr>
        <w:t>-- Need R</w:t>
      </w:r>
    </w:p>
    <w:p w:rsidR="00AC2FEF" w:rsidRPr="00645E3C" w:rsidRDefault="00AC2FEF" w:rsidP="00AC2FEF">
      <w:pPr>
        <w:pStyle w:val="PL"/>
        <w:rPr>
          <w:color w:val="808080"/>
        </w:rPr>
      </w:pPr>
      <w:r w:rsidRPr="00645E3C">
        <w:t xml:space="preserve">        smtc                                SSB-MTC                     </w:t>
      </w:r>
      <w:r>
        <w:t xml:space="preserve">                    </w:t>
      </w:r>
      <w:r w:rsidRPr="00645E3C">
        <w:rPr>
          <w:color w:val="993366"/>
        </w:rPr>
        <w:t>OPTIONAL</w:t>
      </w:r>
      <w:r w:rsidRPr="00645E3C">
        <w:t xml:space="preserve">,       </w:t>
      </w:r>
      <w:r w:rsidRPr="00645E3C">
        <w:rPr>
          <w:color w:val="808080"/>
        </w:rPr>
        <w:t>-- Need R</w:t>
      </w:r>
    </w:p>
    <w:p w:rsidR="00AC2FEF" w:rsidRPr="00645E3C" w:rsidRDefault="00AC2FEF" w:rsidP="00AC2FEF">
      <w:pPr>
        <w:pStyle w:val="PL"/>
        <w:rPr>
          <w:color w:val="808080"/>
        </w:rPr>
      </w:pPr>
      <w:r w:rsidRPr="00645E3C">
        <w:t xml:space="preserve">        ss-RSSI-Measurement                 SS-RSSI-Measurement         </w:t>
      </w:r>
      <w:r>
        <w:t xml:space="preserve">                    </w:t>
      </w:r>
      <w:r w:rsidRPr="00645E3C">
        <w:rPr>
          <w:color w:val="993366"/>
        </w:rPr>
        <w:t>OPTIONAL</w:t>
      </w:r>
      <w:r w:rsidRPr="00645E3C">
        <w:t xml:space="preserve">,       </w:t>
      </w:r>
      <w:r w:rsidRPr="00645E3C">
        <w:rPr>
          <w:color w:val="808080"/>
        </w:rPr>
        <w:t>-- Need R</w:t>
      </w:r>
    </w:p>
    <w:p w:rsidR="00AC2FEF" w:rsidRPr="00645E3C" w:rsidRDefault="00AC2FEF" w:rsidP="00AC2FEF">
      <w:pPr>
        <w:pStyle w:val="PL"/>
        <w:rPr>
          <w:color w:val="808080"/>
        </w:rPr>
      </w:pPr>
      <w:r w:rsidRPr="00645E3C">
        <w:t xml:space="preserve">        ssb-ToMeasure                       SSB-ToMeasure               </w:t>
      </w:r>
      <w:r>
        <w:t xml:space="preserve">                    </w:t>
      </w:r>
      <w:r w:rsidRPr="00645E3C">
        <w:rPr>
          <w:color w:val="993366"/>
        </w:rPr>
        <w:t>OPTIONAL</w:t>
      </w:r>
      <w:r w:rsidRPr="00645E3C">
        <w:t xml:space="preserve">,       </w:t>
      </w:r>
      <w:r w:rsidRPr="00645E3C">
        <w:rPr>
          <w:color w:val="808080"/>
        </w:rPr>
        <w:t>-- Need R</w:t>
      </w:r>
    </w:p>
    <w:p w:rsidR="00AC2FEF" w:rsidRPr="00645E3C" w:rsidRDefault="00AC2FEF" w:rsidP="00AC2FEF">
      <w:pPr>
        <w:pStyle w:val="PL"/>
      </w:pPr>
      <w:r w:rsidRPr="00645E3C">
        <w:t xml:space="preserve">        deriveSSB-IndexFromCell             </w:t>
      </w:r>
      <w:r w:rsidRPr="00645E3C">
        <w:rPr>
          <w:color w:val="993366"/>
        </w:rPr>
        <w:t>BOOLEAN</w:t>
      </w:r>
      <w:r w:rsidRPr="00645E3C">
        <w:t>,</w:t>
      </w:r>
    </w:p>
    <w:p w:rsidR="00AC2FEF" w:rsidRPr="00645E3C" w:rsidRDefault="00AC2FEF" w:rsidP="00AC2FEF">
      <w:pPr>
        <w:pStyle w:val="PL"/>
      </w:pPr>
      <w:r w:rsidRPr="00645E3C">
        <w:t xml:space="preserve">        ...,</w:t>
      </w:r>
    </w:p>
    <w:p w:rsidR="00AC2FEF" w:rsidRPr="00645E3C" w:rsidRDefault="00AC2FEF" w:rsidP="00AC2FEF">
      <w:pPr>
        <w:pStyle w:val="PL"/>
      </w:pPr>
      <w:r w:rsidRPr="00645E3C">
        <w:t xml:space="preserve">        [[</w:t>
      </w:r>
    </w:p>
    <w:p w:rsidR="00AC2FEF" w:rsidRPr="00645E3C" w:rsidRDefault="00AC2FEF" w:rsidP="00AC2FEF">
      <w:pPr>
        <w:pStyle w:val="PL"/>
        <w:rPr>
          <w:color w:val="808080"/>
        </w:rPr>
      </w:pPr>
      <w:r w:rsidRPr="00645E3C">
        <w:t xml:space="preserve">        t-ReselectionNR-SF                  SpeedStateScaleFactors      </w:t>
      </w:r>
      <w:r>
        <w:t xml:space="preserve">                    </w:t>
      </w:r>
      <w:r w:rsidRPr="00645E3C">
        <w:rPr>
          <w:color w:val="993366"/>
        </w:rPr>
        <w:t>OPTIONAL</w:t>
      </w:r>
      <w:r w:rsidRPr="00645E3C">
        <w:t xml:space="preserve">        </w:t>
      </w:r>
      <w:r w:rsidRPr="00645E3C">
        <w:rPr>
          <w:color w:val="808080"/>
        </w:rPr>
        <w:t>-- Need N</w:t>
      </w:r>
    </w:p>
    <w:p w:rsidR="00AC2FEF" w:rsidRPr="00645E3C" w:rsidRDefault="00AC2FEF" w:rsidP="00AC2FEF">
      <w:pPr>
        <w:pStyle w:val="PL"/>
      </w:pPr>
      <w:r w:rsidRPr="00645E3C">
        <w:t xml:space="preserve">        ]]</w:t>
      </w:r>
    </w:p>
    <w:p w:rsidR="00AC2FEF" w:rsidRPr="00645E3C" w:rsidRDefault="00AC2FEF" w:rsidP="00AC2FEF">
      <w:pPr>
        <w:pStyle w:val="PL"/>
      </w:pPr>
      <w:r w:rsidRPr="00645E3C">
        <w:t xml:space="preserve">    },</w:t>
      </w:r>
    </w:p>
    <w:p w:rsidR="00AC2FEF" w:rsidRPr="00645E3C" w:rsidRDefault="00AC2FEF" w:rsidP="00AC2FEF">
      <w:pPr>
        <w:pStyle w:val="PL"/>
      </w:pPr>
      <w:r w:rsidRPr="00645E3C">
        <w:t xml:space="preserve">    ...</w:t>
      </w:r>
    </w:p>
    <w:p w:rsidR="00AC2FEF" w:rsidRPr="00645E3C" w:rsidRDefault="00AC2FEF" w:rsidP="00AC2FEF">
      <w:pPr>
        <w:pStyle w:val="PL"/>
      </w:pPr>
      <w:r w:rsidRPr="00645E3C">
        <w:t>}</w:t>
      </w:r>
    </w:p>
    <w:p w:rsidR="00AC2FEF" w:rsidRPr="00645E3C" w:rsidRDefault="00AC2FEF" w:rsidP="00AC2FEF">
      <w:pPr>
        <w:pStyle w:val="PL"/>
      </w:pPr>
    </w:p>
    <w:p w:rsidR="00AC2FEF" w:rsidRPr="00645E3C" w:rsidRDefault="00AC2FEF" w:rsidP="00AC2FEF">
      <w:pPr>
        <w:pStyle w:val="PL"/>
      </w:pPr>
      <w:r w:rsidRPr="00645E3C">
        <w:t>RangeToBestCell</w:t>
      </w:r>
      <w:r w:rsidRPr="00645E3C">
        <w:tab/>
        <w:t>::= Q-OffsetRange</w:t>
      </w:r>
    </w:p>
    <w:p w:rsidR="00AC2FEF" w:rsidRPr="00645E3C" w:rsidRDefault="00AC2FEF" w:rsidP="00AC2FEF">
      <w:pPr>
        <w:pStyle w:val="PL"/>
      </w:pPr>
    </w:p>
    <w:p w:rsidR="00AC2FEF" w:rsidRPr="00645E3C" w:rsidRDefault="00AC2FEF" w:rsidP="00AC2FEF">
      <w:pPr>
        <w:pStyle w:val="PL"/>
        <w:rPr>
          <w:color w:val="808080"/>
        </w:rPr>
      </w:pPr>
      <w:r w:rsidRPr="00645E3C">
        <w:rPr>
          <w:color w:val="808080"/>
        </w:rPr>
        <w:t>-- TAG-SIB2-STOP</w:t>
      </w:r>
    </w:p>
    <w:p w:rsidR="00AC2FEF" w:rsidRPr="00645E3C" w:rsidRDefault="00AC2FEF" w:rsidP="00AC2FEF">
      <w:pPr>
        <w:pStyle w:val="PL"/>
        <w:rPr>
          <w:color w:val="808080"/>
        </w:rPr>
      </w:pPr>
      <w:r w:rsidRPr="00645E3C">
        <w:rPr>
          <w:color w:val="808080"/>
        </w:rPr>
        <w:t>-- ASN1STOP</w:t>
      </w:r>
    </w:p>
    <w:p w:rsidR="00AC2FEF" w:rsidRPr="00645E3C" w:rsidRDefault="00AC2FEF" w:rsidP="00AC2FEF">
      <w:pPr>
        <w:rPr>
          <w:iCs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AC2FEF" w:rsidRPr="00645E3C" w:rsidTr="00EB7009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C2FEF" w:rsidRPr="00645E3C" w:rsidRDefault="00AC2FEF" w:rsidP="00EB7009">
            <w:pPr>
              <w:pStyle w:val="TAH"/>
              <w:rPr>
                <w:lang w:eastAsia="en-GB"/>
              </w:rPr>
            </w:pPr>
            <w:r w:rsidRPr="00645E3C">
              <w:rPr>
                <w:i/>
                <w:noProof/>
                <w:lang w:eastAsia="en-GB"/>
              </w:rPr>
              <w:lastRenderedPageBreak/>
              <w:t>SIB2</w:t>
            </w:r>
            <w:r w:rsidRPr="00645E3C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AC2FEF" w:rsidRPr="00645E3C" w:rsidTr="00EB700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C2FEF" w:rsidRPr="00645E3C" w:rsidRDefault="00AC2FEF" w:rsidP="00EB700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45E3C">
              <w:rPr>
                <w:b/>
                <w:bCs/>
                <w:i/>
                <w:noProof/>
                <w:lang w:eastAsia="en-GB"/>
              </w:rPr>
              <w:t>absThreshSS-BlocksConsolidation</w:t>
            </w:r>
          </w:p>
          <w:p w:rsidR="00AC2FEF" w:rsidRPr="00645E3C" w:rsidRDefault="00AC2FEF" w:rsidP="00EB7009">
            <w:pPr>
              <w:pStyle w:val="TAL"/>
              <w:rPr>
                <w:lang w:eastAsia="en-GB"/>
              </w:rPr>
            </w:pPr>
            <w:r w:rsidRPr="00645E3C">
              <w:rPr>
                <w:lang w:eastAsia="en-GB"/>
              </w:rPr>
              <w:t>Threshold for consolidation of L1 measurements per RS index. If the field is absent, the UE uses the measurement quantity as specified in TS 38.304 [20].</w:t>
            </w:r>
          </w:p>
        </w:tc>
      </w:tr>
      <w:tr w:rsidR="00AC2FEF" w:rsidRPr="00645E3C" w:rsidTr="00EB700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C2FEF" w:rsidRPr="00645E3C" w:rsidRDefault="00AC2FEF" w:rsidP="00EB700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45E3C">
              <w:rPr>
                <w:b/>
                <w:bCs/>
                <w:i/>
                <w:noProof/>
                <w:lang w:eastAsia="en-GB"/>
              </w:rPr>
              <w:t>cellReselectionInfoCommon</w:t>
            </w:r>
          </w:p>
          <w:p w:rsidR="00AC2FEF" w:rsidRPr="00645E3C" w:rsidRDefault="00AC2FEF" w:rsidP="00EB7009">
            <w:pPr>
              <w:pStyle w:val="TAL"/>
              <w:rPr>
                <w:lang w:eastAsia="en-GB"/>
              </w:rPr>
            </w:pPr>
            <w:r w:rsidRPr="00645E3C">
              <w:rPr>
                <w:lang w:eastAsia="en-GB"/>
              </w:rPr>
              <w:t>Cell re-selection information common for intra-frequency, inter-frequency and/ or inter-RAT cell re-selection.</w:t>
            </w:r>
            <w:r>
              <w:rPr>
                <w:lang w:eastAsia="en-GB"/>
              </w:rPr>
              <w:t xml:space="preserve"> </w:t>
            </w:r>
            <w:proofErr w:type="spellStart"/>
            <w:proofErr w:type="gramStart"/>
            <w:r w:rsidRPr="00EB7009">
              <w:rPr>
                <w:i/>
                <w:lang w:eastAsia="en-GB"/>
              </w:rPr>
              <w:t>absThreshSS-BlocksConsolidation</w:t>
            </w:r>
            <w:proofErr w:type="spellEnd"/>
            <w:proofErr w:type="gramEnd"/>
            <w:r w:rsidRPr="007A0242">
              <w:rPr>
                <w:lang w:eastAsia="en-GB"/>
              </w:rPr>
              <w:t xml:space="preserve"> and </w:t>
            </w:r>
            <w:proofErr w:type="spellStart"/>
            <w:r w:rsidRPr="00EB7009">
              <w:rPr>
                <w:i/>
                <w:lang w:eastAsia="en-GB"/>
              </w:rPr>
              <w:t>nrofSS-BlocksToAverage</w:t>
            </w:r>
            <w:proofErr w:type="spellEnd"/>
            <w:r w:rsidRPr="007A0242">
              <w:rPr>
                <w:lang w:eastAsia="en-GB"/>
              </w:rPr>
              <w:t xml:space="preserve"> are only applied to intra-frequency cell reselection</w:t>
            </w:r>
            <w:r>
              <w:rPr>
                <w:lang w:eastAsia="en-GB"/>
              </w:rPr>
              <w:t>.</w:t>
            </w:r>
          </w:p>
        </w:tc>
      </w:tr>
      <w:tr w:rsidR="00AC2FEF" w:rsidRPr="00645E3C" w:rsidTr="00EB700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C2FEF" w:rsidRPr="00645E3C" w:rsidRDefault="00AC2FEF" w:rsidP="00EB700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45E3C">
              <w:rPr>
                <w:b/>
                <w:bCs/>
                <w:i/>
                <w:noProof/>
                <w:lang w:eastAsia="en-GB"/>
              </w:rPr>
              <w:t>cellReselectionServingFreqInfo</w:t>
            </w:r>
          </w:p>
          <w:p w:rsidR="00AC2FEF" w:rsidRPr="00645E3C" w:rsidRDefault="00AC2FEF" w:rsidP="00EB7009">
            <w:pPr>
              <w:pStyle w:val="TAL"/>
              <w:rPr>
                <w:lang w:eastAsia="en-GB"/>
              </w:rPr>
            </w:pPr>
            <w:r w:rsidRPr="00645E3C">
              <w:rPr>
                <w:lang w:eastAsia="en-GB"/>
              </w:rPr>
              <w:t>Information common for non-intra-frequency cell re-selection i.e. cell re-selection to inter-frequency and inter-RAT cells.</w:t>
            </w:r>
          </w:p>
        </w:tc>
      </w:tr>
      <w:tr w:rsidR="00AC2FEF" w:rsidRPr="00645E3C" w:rsidTr="00EB700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C2FEF" w:rsidRPr="00645E3C" w:rsidRDefault="00AC2FEF" w:rsidP="00EB7009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proofErr w:type="spellStart"/>
            <w:r w:rsidRPr="00645E3C">
              <w:rPr>
                <w:b/>
                <w:bCs/>
                <w:i/>
                <w:iCs/>
                <w:kern w:val="2"/>
                <w:lang w:eastAsia="ja-JP"/>
              </w:rPr>
              <w:t>deriveSSB-IndexFromCell</w:t>
            </w:r>
            <w:proofErr w:type="spellEnd"/>
          </w:p>
          <w:p w:rsidR="00AC2FEF" w:rsidRPr="00645E3C" w:rsidRDefault="00AC2FEF" w:rsidP="00EB700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45E3C">
              <w:rPr>
                <w:szCs w:val="22"/>
                <w:lang w:eastAsia="ja-JP"/>
              </w:rPr>
              <w:t xml:space="preserve">This field indicates whether the UE can utilize serving cell timing to derive the index of SS block transmitted by neighbour cell. </w:t>
            </w:r>
            <w:r w:rsidRPr="00645E3C">
              <w:rPr>
                <w:lang w:eastAsia="ja-JP"/>
              </w:rPr>
              <w:t xml:space="preserve">If this field is set to </w:t>
            </w:r>
            <w:r w:rsidRPr="00A947E5">
              <w:rPr>
                <w:i/>
                <w:lang w:eastAsia="ja-JP"/>
              </w:rPr>
              <w:t>true</w:t>
            </w:r>
            <w:r w:rsidRPr="00645E3C">
              <w:rPr>
                <w:lang w:eastAsia="ja-JP"/>
              </w:rPr>
              <w:t>, the UE assumes SFN and frame boundary alignment across cells on the serving frequency as specified in TS 38.133 [14].</w:t>
            </w:r>
          </w:p>
        </w:tc>
      </w:tr>
      <w:tr w:rsidR="00AC2FEF" w:rsidRPr="00645E3C" w:rsidTr="00EB700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C2FEF" w:rsidRPr="00645E3C" w:rsidRDefault="00AC2FEF" w:rsidP="00EB700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45E3C">
              <w:rPr>
                <w:b/>
                <w:bCs/>
                <w:i/>
                <w:noProof/>
                <w:lang w:eastAsia="en-GB"/>
              </w:rPr>
              <w:t>frequencyBandList</w:t>
            </w:r>
          </w:p>
          <w:p w:rsidR="00AC2FEF" w:rsidRPr="00645E3C" w:rsidRDefault="00AC2FEF" w:rsidP="00EB7009">
            <w:pPr>
              <w:pStyle w:val="TAL"/>
              <w:rPr>
                <w:bCs/>
                <w:noProof/>
                <w:lang w:eastAsia="en-GB"/>
              </w:rPr>
            </w:pPr>
            <w:r w:rsidRPr="00645E3C">
              <w:rPr>
                <w:bCs/>
                <w:noProof/>
                <w:lang w:eastAsia="en-GB"/>
              </w:rPr>
              <w:t>Indicates the list of frequency bands for which the NR cell reselection parameters apply. The UE behaviour in case the field is absent is described in subclause 5.2.2.4.3.</w:t>
            </w:r>
          </w:p>
        </w:tc>
      </w:tr>
      <w:tr w:rsidR="00AC2FEF" w:rsidRPr="00645E3C" w:rsidTr="00EB700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C2FEF" w:rsidRPr="00645E3C" w:rsidRDefault="00AC2FEF" w:rsidP="00EB700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45E3C">
              <w:rPr>
                <w:b/>
                <w:bCs/>
                <w:i/>
                <w:noProof/>
                <w:lang w:eastAsia="en-GB"/>
              </w:rPr>
              <w:t>intraFreqCellReselectionInfo</w:t>
            </w:r>
          </w:p>
          <w:p w:rsidR="00AC2FEF" w:rsidRPr="00645E3C" w:rsidRDefault="00AC2FEF" w:rsidP="00EB7009">
            <w:pPr>
              <w:pStyle w:val="TAL"/>
              <w:rPr>
                <w:lang w:eastAsia="en-GB"/>
              </w:rPr>
            </w:pPr>
            <w:r w:rsidRPr="00645E3C">
              <w:rPr>
                <w:lang w:eastAsia="en-GB"/>
              </w:rPr>
              <w:t>Cell re-selection information common for intra-frequency cells.</w:t>
            </w:r>
          </w:p>
        </w:tc>
      </w:tr>
      <w:tr w:rsidR="00AC2FEF" w:rsidRPr="00645E3C" w:rsidTr="00EB700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C2FEF" w:rsidRPr="00645E3C" w:rsidRDefault="00AC2FEF" w:rsidP="00EB700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45E3C">
              <w:rPr>
                <w:b/>
                <w:bCs/>
                <w:i/>
                <w:noProof/>
                <w:lang w:eastAsia="en-GB"/>
              </w:rPr>
              <w:t>nrofSS-BlocksToAverage</w:t>
            </w:r>
          </w:p>
          <w:p w:rsidR="00AC2FEF" w:rsidRPr="00645E3C" w:rsidRDefault="00AC2FEF" w:rsidP="00EB7009">
            <w:pPr>
              <w:pStyle w:val="TAL"/>
              <w:rPr>
                <w:lang w:eastAsia="en-GB"/>
              </w:rPr>
            </w:pPr>
            <w:r w:rsidRPr="00645E3C">
              <w:rPr>
                <w:lang w:eastAsia="en-GB"/>
              </w:rPr>
              <w:t>Number of SS blocks to average for cell measurement derivation. If the field is absent the UE uses the measurement quantity as specified in TS 38.304 [20].</w:t>
            </w:r>
          </w:p>
        </w:tc>
      </w:tr>
      <w:tr w:rsidR="00AC2FEF" w:rsidRPr="00645E3C" w:rsidTr="00EB700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C2FEF" w:rsidRPr="00645E3C" w:rsidRDefault="00AC2FEF" w:rsidP="00EB700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45E3C">
              <w:rPr>
                <w:b/>
                <w:bCs/>
                <w:i/>
                <w:noProof/>
                <w:lang w:eastAsia="en-GB"/>
              </w:rPr>
              <w:t>p-Max</w:t>
            </w:r>
          </w:p>
          <w:p w:rsidR="00AC2FEF" w:rsidRPr="00645E3C" w:rsidRDefault="00AC2FEF" w:rsidP="00EB7009">
            <w:pPr>
              <w:pStyle w:val="TAL"/>
              <w:rPr>
                <w:iCs/>
                <w:lang w:eastAsia="en-GB"/>
              </w:rPr>
            </w:pPr>
            <w:r w:rsidRPr="00645E3C">
              <w:rPr>
                <w:iCs/>
                <w:lang w:eastAsia="en-GB"/>
              </w:rPr>
              <w:t xml:space="preserve">Value in </w:t>
            </w:r>
            <w:proofErr w:type="spellStart"/>
            <w:r w:rsidRPr="00645E3C">
              <w:rPr>
                <w:iCs/>
                <w:lang w:eastAsia="en-GB"/>
              </w:rPr>
              <w:t>dBm</w:t>
            </w:r>
            <w:proofErr w:type="spellEnd"/>
            <w:r w:rsidRPr="00645E3C">
              <w:rPr>
                <w:iCs/>
                <w:lang w:eastAsia="en-GB"/>
              </w:rPr>
              <w:t xml:space="preserve"> applicable for the intra-frequency neighbouring NR cells. If absent the UE applies the maximum power according to TS 38.101</w:t>
            </w:r>
            <w:r>
              <w:rPr>
                <w:iCs/>
                <w:lang w:eastAsia="en-GB"/>
              </w:rPr>
              <w:t>-1</w:t>
            </w:r>
            <w:r w:rsidRPr="00645E3C">
              <w:rPr>
                <w:iCs/>
                <w:lang w:eastAsia="en-GB"/>
              </w:rPr>
              <w:t xml:space="preserve"> [15]. </w:t>
            </w:r>
          </w:p>
        </w:tc>
      </w:tr>
      <w:tr w:rsidR="00AC2FEF" w:rsidRPr="00645E3C" w:rsidTr="00EB700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C2FEF" w:rsidRPr="00645E3C" w:rsidRDefault="00AC2FEF" w:rsidP="00EB700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45E3C">
              <w:rPr>
                <w:b/>
                <w:bCs/>
                <w:i/>
                <w:noProof/>
                <w:lang w:eastAsia="en-GB"/>
              </w:rPr>
              <w:t>q-Hyst</w:t>
            </w:r>
          </w:p>
          <w:p w:rsidR="00AC2FEF" w:rsidRPr="00645E3C" w:rsidRDefault="00AC2FEF" w:rsidP="00EB7009">
            <w:pPr>
              <w:pStyle w:val="TAL"/>
              <w:rPr>
                <w:lang w:eastAsia="en-GB"/>
              </w:rPr>
            </w:pPr>
            <w:r w:rsidRPr="00645E3C">
              <w:rPr>
                <w:lang w:eastAsia="en-GB"/>
              </w:rPr>
              <w:t>Parameter "</w:t>
            </w:r>
            <w:proofErr w:type="spellStart"/>
            <w:r w:rsidRPr="00645E3C">
              <w:rPr>
                <w:i/>
                <w:noProof/>
                <w:lang w:eastAsia="en-GB"/>
              </w:rPr>
              <w:t>Q</w:t>
            </w:r>
            <w:r w:rsidRPr="00645E3C">
              <w:rPr>
                <w:i/>
                <w:noProof/>
                <w:vertAlign w:val="subscript"/>
                <w:lang w:eastAsia="en-GB"/>
              </w:rPr>
              <w:t>hyst</w:t>
            </w:r>
            <w:proofErr w:type="spellEnd"/>
            <w:r w:rsidRPr="00645E3C">
              <w:rPr>
                <w:lang w:eastAsia="en-GB"/>
              </w:rPr>
              <w:t xml:space="preserve">" in TS 38.304 [20], Value in </w:t>
            </w:r>
            <w:proofErr w:type="spellStart"/>
            <w:r w:rsidRPr="00645E3C">
              <w:rPr>
                <w:lang w:eastAsia="en-GB"/>
              </w:rPr>
              <w:t>dB.</w:t>
            </w:r>
            <w:proofErr w:type="spellEnd"/>
            <w:r w:rsidRPr="00645E3C">
              <w:rPr>
                <w:lang w:eastAsia="en-GB"/>
              </w:rPr>
              <w:t xml:space="preserve"> Value </w:t>
            </w:r>
            <w:r w:rsidRPr="00EB7009">
              <w:rPr>
                <w:i/>
              </w:rPr>
              <w:t>dB1</w:t>
            </w:r>
            <w:r w:rsidRPr="00645E3C">
              <w:rPr>
                <w:lang w:eastAsia="en-GB"/>
              </w:rPr>
              <w:t xml:space="preserve"> corresponds to 1 dB, </w:t>
            </w:r>
            <w:r w:rsidRPr="00EB7009">
              <w:rPr>
                <w:i/>
              </w:rPr>
              <w:t>dB2</w:t>
            </w:r>
            <w:r w:rsidRPr="00645E3C">
              <w:rPr>
                <w:lang w:eastAsia="en-GB"/>
              </w:rPr>
              <w:t xml:space="preserve"> corresponds to 2 dB and so on.</w:t>
            </w:r>
          </w:p>
        </w:tc>
      </w:tr>
      <w:tr w:rsidR="00AC2FEF" w:rsidRPr="00645E3C" w:rsidTr="00EB700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C2FEF" w:rsidRPr="00645E3C" w:rsidRDefault="00AC2FEF" w:rsidP="00EB700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45E3C">
              <w:rPr>
                <w:b/>
                <w:bCs/>
                <w:i/>
                <w:noProof/>
                <w:lang w:eastAsia="en-GB"/>
              </w:rPr>
              <w:t>q-HystSF</w:t>
            </w:r>
          </w:p>
          <w:p w:rsidR="00AC2FEF" w:rsidRPr="00645E3C" w:rsidRDefault="00AC2FEF" w:rsidP="00EB7009">
            <w:pPr>
              <w:pStyle w:val="TAL"/>
              <w:rPr>
                <w:bCs/>
                <w:noProof/>
                <w:lang w:eastAsia="en-GB"/>
              </w:rPr>
            </w:pPr>
            <w:r w:rsidRPr="00645E3C">
              <w:rPr>
                <w:bCs/>
                <w:noProof/>
                <w:lang w:eastAsia="en-GB"/>
              </w:rPr>
              <w:t xml:space="preserve">Parameter "Speed dependent ScalingFactor for Qhyst" in TS 38.304 [20]. The </w:t>
            </w:r>
            <w:r w:rsidRPr="00EB7009">
              <w:rPr>
                <w:i/>
              </w:rPr>
              <w:t>sf-Medium</w:t>
            </w:r>
            <w:r w:rsidRPr="00645E3C">
              <w:rPr>
                <w:bCs/>
                <w:noProof/>
                <w:lang w:eastAsia="en-GB"/>
              </w:rPr>
              <w:t xml:space="preserve"> and </w:t>
            </w:r>
            <w:r w:rsidRPr="00EB7009">
              <w:rPr>
                <w:i/>
              </w:rPr>
              <w:t>sf-High</w:t>
            </w:r>
            <w:r w:rsidRPr="00645E3C">
              <w:rPr>
                <w:bCs/>
                <w:noProof/>
                <w:lang w:eastAsia="en-GB"/>
              </w:rPr>
              <w:t xml:space="preserve"> concern the additional hysteresis to be applied, in Medium and High Mobility state respectively, to Qhyst as defined in TS 38.304 [20]. In dB. Value </w:t>
            </w:r>
            <w:r w:rsidRPr="00EB7009">
              <w:rPr>
                <w:i/>
              </w:rPr>
              <w:t>dB-6</w:t>
            </w:r>
            <w:r w:rsidRPr="00645E3C">
              <w:rPr>
                <w:bCs/>
                <w:noProof/>
                <w:lang w:eastAsia="en-GB"/>
              </w:rPr>
              <w:t xml:space="preserve"> corresponds to -6dB, </w:t>
            </w:r>
            <w:r w:rsidRPr="00EB7009">
              <w:rPr>
                <w:i/>
              </w:rPr>
              <w:t>dB-4</w:t>
            </w:r>
            <w:r w:rsidRPr="00645E3C">
              <w:rPr>
                <w:bCs/>
                <w:noProof/>
                <w:lang w:eastAsia="en-GB"/>
              </w:rPr>
              <w:t xml:space="preserve"> corresponds to -4dB and so on.</w:t>
            </w:r>
          </w:p>
        </w:tc>
      </w:tr>
      <w:tr w:rsidR="00AC2FEF" w:rsidRPr="00645E3C" w:rsidTr="00EB700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C2FEF" w:rsidRPr="00645E3C" w:rsidRDefault="00AC2FEF" w:rsidP="00EB700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45E3C">
              <w:rPr>
                <w:b/>
                <w:bCs/>
                <w:i/>
                <w:noProof/>
                <w:lang w:eastAsia="en-GB"/>
              </w:rPr>
              <w:t>q-QualMin</w:t>
            </w:r>
          </w:p>
          <w:p w:rsidR="00AC2FEF" w:rsidRPr="00645E3C" w:rsidRDefault="00AC2FEF" w:rsidP="00EB700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45E3C">
              <w:rPr>
                <w:lang w:eastAsia="en-GB"/>
              </w:rPr>
              <w:t>Parameter "</w:t>
            </w:r>
            <w:proofErr w:type="spellStart"/>
            <w:r w:rsidRPr="00645E3C">
              <w:rPr>
                <w:lang w:eastAsia="en-GB"/>
              </w:rPr>
              <w:t>Q</w:t>
            </w:r>
            <w:r w:rsidRPr="00645E3C">
              <w:rPr>
                <w:vertAlign w:val="subscript"/>
                <w:lang w:eastAsia="en-GB"/>
              </w:rPr>
              <w:t>qualmin</w:t>
            </w:r>
            <w:proofErr w:type="spellEnd"/>
            <w:r w:rsidRPr="00645E3C">
              <w:rPr>
                <w:lang w:eastAsia="en-GB"/>
              </w:rPr>
              <w:t xml:space="preserve">" in TS 38.304 [20], applicable for intra-frequency neighbour cells. If the field is not present, the UE applies the (default) value of negative infinity for </w:t>
            </w:r>
            <w:proofErr w:type="spellStart"/>
            <w:r w:rsidRPr="00645E3C">
              <w:rPr>
                <w:lang w:eastAsia="en-GB"/>
              </w:rPr>
              <w:t>Q</w:t>
            </w:r>
            <w:r w:rsidRPr="00645E3C">
              <w:rPr>
                <w:vertAlign w:val="subscript"/>
                <w:lang w:eastAsia="en-GB"/>
              </w:rPr>
              <w:t>qualmin</w:t>
            </w:r>
            <w:proofErr w:type="spellEnd"/>
            <w:r w:rsidRPr="00645E3C">
              <w:rPr>
                <w:lang w:eastAsia="en-GB"/>
              </w:rPr>
              <w:t xml:space="preserve">.  </w:t>
            </w:r>
          </w:p>
        </w:tc>
      </w:tr>
      <w:tr w:rsidR="00AC2FEF" w:rsidRPr="00645E3C" w:rsidTr="00EB7009">
        <w:trPr>
          <w:cantSplit/>
          <w:trHeight w:val="50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C2FEF" w:rsidRPr="00645E3C" w:rsidRDefault="00AC2FEF" w:rsidP="00EB700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45E3C">
              <w:rPr>
                <w:b/>
                <w:bCs/>
                <w:i/>
                <w:noProof/>
                <w:lang w:eastAsia="en-GB"/>
              </w:rPr>
              <w:t>q-RxLevMin</w:t>
            </w:r>
          </w:p>
          <w:p w:rsidR="00AC2FEF" w:rsidRPr="00645E3C" w:rsidRDefault="00AC2FEF" w:rsidP="00EB700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45E3C">
              <w:rPr>
                <w:lang w:eastAsia="en-GB"/>
              </w:rPr>
              <w:t>Parameter "</w:t>
            </w:r>
            <w:proofErr w:type="spellStart"/>
            <w:r w:rsidRPr="00645E3C">
              <w:rPr>
                <w:lang w:eastAsia="en-GB"/>
              </w:rPr>
              <w:t>Q</w:t>
            </w:r>
            <w:r w:rsidRPr="00645E3C">
              <w:rPr>
                <w:vertAlign w:val="subscript"/>
                <w:lang w:eastAsia="en-GB"/>
              </w:rPr>
              <w:t>rxlevmin</w:t>
            </w:r>
            <w:proofErr w:type="spellEnd"/>
            <w:r w:rsidRPr="00645E3C">
              <w:rPr>
                <w:lang w:eastAsia="en-GB"/>
              </w:rPr>
              <w:t>" in TS 38.304 [20], applicable for intra-frequency neighbour cells.</w:t>
            </w:r>
          </w:p>
        </w:tc>
      </w:tr>
      <w:tr w:rsidR="00AC2FEF" w:rsidRPr="00645E3C" w:rsidTr="00EB7009">
        <w:trPr>
          <w:cantSplit/>
          <w:trHeight w:val="50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C2FEF" w:rsidRPr="00645E3C" w:rsidRDefault="00AC2FEF" w:rsidP="00EB700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45E3C">
              <w:rPr>
                <w:b/>
                <w:bCs/>
                <w:i/>
                <w:noProof/>
                <w:lang w:eastAsia="en-GB"/>
              </w:rPr>
              <w:t>q-RxLevMinSUL</w:t>
            </w:r>
          </w:p>
          <w:p w:rsidR="00AC2FEF" w:rsidRPr="00645E3C" w:rsidRDefault="00AC2FEF" w:rsidP="00EB700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45E3C">
              <w:rPr>
                <w:lang w:eastAsia="en-GB"/>
              </w:rPr>
              <w:t>Parameter "</w:t>
            </w:r>
            <w:proofErr w:type="spellStart"/>
            <w:r w:rsidRPr="00645E3C">
              <w:rPr>
                <w:lang w:eastAsia="en-GB"/>
              </w:rPr>
              <w:t>Q</w:t>
            </w:r>
            <w:r w:rsidRPr="00645E3C">
              <w:rPr>
                <w:vertAlign w:val="subscript"/>
                <w:lang w:eastAsia="en-GB"/>
              </w:rPr>
              <w:t>rxlevminSUL</w:t>
            </w:r>
            <w:proofErr w:type="spellEnd"/>
            <w:r w:rsidRPr="00645E3C">
              <w:rPr>
                <w:lang w:eastAsia="en-GB"/>
              </w:rPr>
              <w:t>" in TS 38.304 [20], applicable for intra-frequency neighbour cells.</w:t>
            </w:r>
          </w:p>
        </w:tc>
      </w:tr>
      <w:tr w:rsidR="00AC2FEF" w:rsidRPr="00645E3C" w:rsidTr="00EB700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C2FEF" w:rsidRPr="00645E3C" w:rsidRDefault="00AC2FEF" w:rsidP="00EB7009">
            <w:pPr>
              <w:pStyle w:val="TAL"/>
              <w:rPr>
                <w:b/>
                <w:bCs/>
                <w:i/>
                <w:iCs/>
                <w:lang w:eastAsia="ja-JP"/>
              </w:rPr>
            </w:pPr>
            <w:proofErr w:type="spellStart"/>
            <w:r w:rsidRPr="00645E3C">
              <w:rPr>
                <w:b/>
                <w:bCs/>
                <w:i/>
                <w:iCs/>
                <w:lang w:eastAsia="ja-JP"/>
              </w:rPr>
              <w:t>rangeToBestCell</w:t>
            </w:r>
            <w:proofErr w:type="spellEnd"/>
          </w:p>
          <w:p w:rsidR="00AC2FEF" w:rsidRPr="00645E3C" w:rsidRDefault="00AC2FEF" w:rsidP="00EB700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45E3C">
              <w:rPr>
                <w:bCs/>
                <w:lang w:eastAsia="zh-CN"/>
              </w:rPr>
              <w:t>Parameter "</w:t>
            </w:r>
            <w:proofErr w:type="spellStart"/>
            <w:r w:rsidRPr="00645E3C">
              <w:rPr>
                <w:lang w:eastAsia="zh-CN"/>
              </w:rPr>
              <w:t>rangeToBestCell</w:t>
            </w:r>
            <w:proofErr w:type="spellEnd"/>
            <w:r w:rsidRPr="00645E3C">
              <w:rPr>
                <w:bCs/>
                <w:lang w:eastAsia="zh-CN"/>
              </w:rPr>
              <w:t xml:space="preserve">" in </w:t>
            </w:r>
            <w:r w:rsidRPr="00645E3C">
              <w:rPr>
                <w:lang w:eastAsia="zh-CN"/>
              </w:rPr>
              <w:t>TS 38.304 [20]</w:t>
            </w:r>
            <w:r w:rsidRPr="00645E3C">
              <w:rPr>
                <w:bCs/>
                <w:lang w:eastAsia="zh-CN"/>
              </w:rPr>
              <w:t>. The network configures only non-negative (in dB) values.</w:t>
            </w:r>
          </w:p>
        </w:tc>
      </w:tr>
      <w:tr w:rsidR="00AC2FEF" w:rsidRPr="00645E3C" w:rsidTr="00EB700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C2FEF" w:rsidRPr="00645E3C" w:rsidRDefault="00AC2FEF" w:rsidP="00EB700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45E3C">
              <w:rPr>
                <w:b/>
                <w:bCs/>
                <w:i/>
                <w:noProof/>
                <w:lang w:eastAsia="en-GB"/>
              </w:rPr>
              <w:t>s-IntraSearchP</w:t>
            </w:r>
          </w:p>
          <w:p w:rsidR="00AC2FEF" w:rsidRPr="00645E3C" w:rsidRDefault="00AC2FEF" w:rsidP="00EB700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45E3C">
              <w:rPr>
                <w:lang w:eastAsia="en-GB"/>
              </w:rPr>
              <w:t>Parameter "</w:t>
            </w:r>
            <w:proofErr w:type="spellStart"/>
            <w:r w:rsidRPr="00645E3C">
              <w:rPr>
                <w:lang w:eastAsia="en-GB"/>
              </w:rPr>
              <w:t>S</w:t>
            </w:r>
            <w:r w:rsidRPr="00645E3C">
              <w:rPr>
                <w:vertAlign w:val="subscript"/>
                <w:lang w:eastAsia="en-GB"/>
              </w:rPr>
              <w:t>IntraSearchP</w:t>
            </w:r>
            <w:proofErr w:type="spellEnd"/>
            <w:r w:rsidRPr="00645E3C">
              <w:rPr>
                <w:lang w:eastAsia="en-GB"/>
              </w:rPr>
              <w:t>" in TS 38.304 [20].</w:t>
            </w:r>
          </w:p>
        </w:tc>
      </w:tr>
      <w:tr w:rsidR="00AC2FEF" w:rsidRPr="00645E3C" w:rsidTr="00EB700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C2FEF" w:rsidRPr="00645E3C" w:rsidRDefault="00AC2FEF" w:rsidP="00EB700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45E3C">
              <w:rPr>
                <w:b/>
                <w:bCs/>
                <w:i/>
                <w:noProof/>
                <w:lang w:eastAsia="en-GB"/>
              </w:rPr>
              <w:t>s-IntraSearchQ</w:t>
            </w:r>
          </w:p>
          <w:p w:rsidR="00AC2FEF" w:rsidRPr="00645E3C" w:rsidRDefault="00AC2FEF" w:rsidP="00EB700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45E3C">
              <w:rPr>
                <w:lang w:eastAsia="en-GB"/>
              </w:rPr>
              <w:t>Parameter "S</w:t>
            </w:r>
            <w:r w:rsidRPr="00645E3C">
              <w:rPr>
                <w:vertAlign w:val="subscript"/>
                <w:lang w:eastAsia="en-GB"/>
              </w:rPr>
              <w:t>IntraSearchQ</w:t>
            </w:r>
            <w:r w:rsidRPr="00645E3C">
              <w:rPr>
                <w:lang w:eastAsia="en-GB"/>
              </w:rPr>
              <w:t xml:space="preserve">2 in TS 38.304 [20]. </w:t>
            </w:r>
            <w:r w:rsidRPr="00645E3C">
              <w:rPr>
                <w:iCs/>
                <w:noProof/>
                <w:lang w:eastAsia="en-GB"/>
              </w:rPr>
              <w:t xml:space="preserve">If the </w:t>
            </w:r>
            <w:r w:rsidRPr="00645E3C">
              <w:rPr>
                <w:lang w:eastAsia="en-GB"/>
              </w:rPr>
              <w:t>field</w:t>
            </w:r>
            <w:r w:rsidRPr="00645E3C">
              <w:rPr>
                <w:iCs/>
                <w:noProof/>
                <w:lang w:eastAsia="en-GB"/>
              </w:rPr>
              <w:t xml:space="preserve"> is not present, the UE applies the (default) value of 0 dB for S</w:t>
            </w:r>
            <w:r w:rsidRPr="00645E3C">
              <w:rPr>
                <w:iCs/>
                <w:noProof/>
                <w:vertAlign w:val="subscript"/>
                <w:lang w:eastAsia="en-GB"/>
              </w:rPr>
              <w:t>IntraSearchQ</w:t>
            </w:r>
            <w:r w:rsidRPr="00645E3C">
              <w:rPr>
                <w:iCs/>
                <w:noProof/>
                <w:lang w:eastAsia="en-GB"/>
              </w:rPr>
              <w:t>.</w:t>
            </w:r>
          </w:p>
        </w:tc>
      </w:tr>
      <w:tr w:rsidR="00AC2FEF" w:rsidRPr="00645E3C" w:rsidTr="00EB700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C2FEF" w:rsidRPr="00645E3C" w:rsidRDefault="00AC2FEF" w:rsidP="00EB700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45E3C">
              <w:rPr>
                <w:b/>
                <w:bCs/>
                <w:i/>
                <w:noProof/>
                <w:lang w:eastAsia="en-GB"/>
              </w:rPr>
              <w:t>s-NonIntraSearchP</w:t>
            </w:r>
          </w:p>
          <w:p w:rsidR="00AC2FEF" w:rsidRPr="00645E3C" w:rsidRDefault="00AC2FEF" w:rsidP="00EB700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45E3C">
              <w:rPr>
                <w:lang w:eastAsia="en-GB"/>
              </w:rPr>
              <w:t>Parameter "</w:t>
            </w:r>
            <w:proofErr w:type="spellStart"/>
            <w:r w:rsidRPr="00645E3C">
              <w:rPr>
                <w:lang w:eastAsia="en-GB"/>
              </w:rPr>
              <w:t>S</w:t>
            </w:r>
            <w:r w:rsidRPr="00645E3C">
              <w:rPr>
                <w:vertAlign w:val="subscript"/>
                <w:lang w:eastAsia="en-GB"/>
              </w:rPr>
              <w:t>nonIntraSearchP</w:t>
            </w:r>
            <w:proofErr w:type="spellEnd"/>
            <w:r w:rsidRPr="00645E3C">
              <w:rPr>
                <w:lang w:eastAsia="en-GB"/>
              </w:rPr>
              <w:t xml:space="preserve">" in TS 38.304 [20]. </w:t>
            </w:r>
            <w:r w:rsidRPr="00645E3C">
              <w:rPr>
                <w:lang w:eastAsia="ja-JP"/>
              </w:rPr>
              <w:t xml:space="preserve">If this field is not present, the UE applies the (default) value of infinity for </w:t>
            </w:r>
            <w:proofErr w:type="spellStart"/>
            <w:r w:rsidRPr="00645E3C">
              <w:rPr>
                <w:lang w:eastAsia="en-GB"/>
              </w:rPr>
              <w:t>S</w:t>
            </w:r>
            <w:r w:rsidRPr="00645E3C">
              <w:rPr>
                <w:vertAlign w:val="subscript"/>
                <w:lang w:eastAsia="en-GB"/>
              </w:rPr>
              <w:t>nonIntraSearchP</w:t>
            </w:r>
            <w:proofErr w:type="spellEnd"/>
            <w:r w:rsidRPr="00645E3C">
              <w:rPr>
                <w:lang w:eastAsia="ja-JP"/>
              </w:rPr>
              <w:t>.</w:t>
            </w:r>
          </w:p>
        </w:tc>
      </w:tr>
      <w:tr w:rsidR="00AC2FEF" w:rsidRPr="00645E3C" w:rsidTr="00EB700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C2FEF" w:rsidRPr="00645E3C" w:rsidRDefault="00AC2FEF" w:rsidP="00EB700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45E3C">
              <w:rPr>
                <w:b/>
                <w:bCs/>
                <w:i/>
                <w:noProof/>
                <w:lang w:eastAsia="en-GB"/>
              </w:rPr>
              <w:t>s-NonIntraSearchQ</w:t>
            </w:r>
          </w:p>
          <w:p w:rsidR="00AC2FEF" w:rsidRPr="00645E3C" w:rsidRDefault="00AC2FEF" w:rsidP="00EB7009">
            <w:pPr>
              <w:pStyle w:val="TAL"/>
              <w:rPr>
                <w:iCs/>
                <w:noProof/>
                <w:lang w:eastAsia="en-GB"/>
              </w:rPr>
            </w:pPr>
            <w:r w:rsidRPr="00645E3C">
              <w:rPr>
                <w:lang w:eastAsia="en-GB"/>
              </w:rPr>
              <w:t>Parameter "</w:t>
            </w:r>
            <w:proofErr w:type="spellStart"/>
            <w:r w:rsidRPr="00645E3C">
              <w:rPr>
                <w:lang w:eastAsia="en-GB"/>
              </w:rPr>
              <w:t>S</w:t>
            </w:r>
            <w:r w:rsidRPr="00645E3C">
              <w:rPr>
                <w:vertAlign w:val="subscript"/>
                <w:lang w:eastAsia="en-GB"/>
              </w:rPr>
              <w:t>nonIntraSearchQ</w:t>
            </w:r>
            <w:proofErr w:type="spellEnd"/>
            <w:r w:rsidRPr="00645E3C">
              <w:rPr>
                <w:lang w:eastAsia="en-GB"/>
              </w:rPr>
              <w:t xml:space="preserve">" in TS 38.304 [20]. </w:t>
            </w:r>
            <w:r w:rsidRPr="00645E3C">
              <w:rPr>
                <w:iCs/>
                <w:noProof/>
                <w:lang w:eastAsia="en-GB"/>
              </w:rPr>
              <w:t xml:space="preserve">If the </w:t>
            </w:r>
            <w:r w:rsidRPr="00645E3C">
              <w:rPr>
                <w:lang w:eastAsia="en-GB"/>
              </w:rPr>
              <w:t>field</w:t>
            </w:r>
            <w:r w:rsidRPr="00645E3C">
              <w:rPr>
                <w:iCs/>
                <w:noProof/>
                <w:lang w:eastAsia="en-GB"/>
              </w:rPr>
              <w:t xml:space="preserve"> is not present, the UE applies the (default) value of 0 dB for S</w:t>
            </w:r>
            <w:r w:rsidRPr="00645E3C">
              <w:rPr>
                <w:iCs/>
                <w:noProof/>
                <w:vertAlign w:val="subscript"/>
                <w:lang w:eastAsia="en-GB"/>
              </w:rPr>
              <w:t>nonIntraSearchQ</w:t>
            </w:r>
            <w:r w:rsidRPr="00645E3C">
              <w:rPr>
                <w:iCs/>
                <w:noProof/>
                <w:lang w:eastAsia="en-GB"/>
              </w:rPr>
              <w:t>.</w:t>
            </w:r>
          </w:p>
        </w:tc>
      </w:tr>
      <w:tr w:rsidR="00AC2FEF" w:rsidRPr="00645E3C" w:rsidTr="00EB700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C2FEF" w:rsidRPr="00645E3C" w:rsidRDefault="00AC2FEF" w:rsidP="00EB7009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en-GB"/>
              </w:rPr>
            </w:pPr>
            <w:r w:rsidRPr="00645E3C">
              <w:rPr>
                <w:b/>
                <w:bCs/>
                <w:i/>
                <w:iCs/>
                <w:noProof/>
                <w:kern w:val="2"/>
                <w:lang w:eastAsia="en-GB"/>
              </w:rPr>
              <w:t>smtc</w:t>
            </w:r>
          </w:p>
          <w:p w:rsidR="00AC2FEF" w:rsidRPr="00645E3C" w:rsidRDefault="00AC2FEF" w:rsidP="00EB700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45E3C">
              <w:rPr>
                <w:szCs w:val="22"/>
                <w:lang w:eastAsia="ja-JP"/>
              </w:rPr>
              <w:t xml:space="preserve">Measurement timing configuration for intra-frequency measurement. If this field is absent, the UE assumes that SSB periodicity is 5 </w:t>
            </w:r>
            <w:proofErr w:type="spellStart"/>
            <w:r w:rsidRPr="00645E3C">
              <w:rPr>
                <w:szCs w:val="22"/>
                <w:lang w:eastAsia="ja-JP"/>
              </w:rPr>
              <w:t>ms</w:t>
            </w:r>
            <w:proofErr w:type="spellEnd"/>
            <w:r w:rsidRPr="00645E3C">
              <w:rPr>
                <w:szCs w:val="22"/>
                <w:lang w:eastAsia="ja-JP"/>
              </w:rPr>
              <w:t xml:space="preserve"> for the intra-</w:t>
            </w:r>
            <w:proofErr w:type="spellStart"/>
            <w:r w:rsidRPr="00645E3C">
              <w:rPr>
                <w:szCs w:val="22"/>
                <w:lang w:eastAsia="ja-JP"/>
              </w:rPr>
              <w:t>frequnecy</w:t>
            </w:r>
            <w:proofErr w:type="spellEnd"/>
            <w:r w:rsidRPr="00645E3C">
              <w:rPr>
                <w:szCs w:val="22"/>
                <w:lang w:eastAsia="ja-JP"/>
              </w:rPr>
              <w:t xml:space="preserve"> cells.</w:t>
            </w:r>
          </w:p>
        </w:tc>
      </w:tr>
      <w:tr w:rsidR="00AC2FEF" w:rsidRPr="00645E3C" w:rsidTr="00EB700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C2FEF" w:rsidRPr="00645E3C" w:rsidRDefault="00AC2FEF" w:rsidP="00EB7009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proofErr w:type="spellStart"/>
            <w:r w:rsidRPr="00645E3C">
              <w:rPr>
                <w:b/>
                <w:bCs/>
                <w:i/>
                <w:iCs/>
                <w:kern w:val="2"/>
                <w:lang w:eastAsia="ja-JP"/>
              </w:rPr>
              <w:t>ssb-ToMeasure</w:t>
            </w:r>
            <w:proofErr w:type="spellEnd"/>
          </w:p>
          <w:p w:rsidR="00AC2FEF" w:rsidRPr="00645E3C" w:rsidRDefault="00AC2FEF" w:rsidP="00EB700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45E3C">
              <w:rPr>
                <w:szCs w:val="22"/>
                <w:lang w:eastAsia="ja-JP"/>
              </w:rPr>
              <w:t>The set of SS blocks to be measured within the SMTC measurement duration (see TS 38.215 [9]). When the field is absent the UE measures on all SS-blocks.</w:t>
            </w:r>
          </w:p>
        </w:tc>
      </w:tr>
      <w:tr w:rsidR="00AC2FEF" w:rsidRPr="00645E3C" w:rsidTr="00EB700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C2FEF" w:rsidRPr="00645E3C" w:rsidRDefault="00AC2FEF" w:rsidP="00EB700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45E3C">
              <w:rPr>
                <w:b/>
                <w:bCs/>
                <w:i/>
                <w:noProof/>
                <w:lang w:eastAsia="en-GB"/>
              </w:rPr>
              <w:lastRenderedPageBreak/>
              <w:t>t-ReselectionNR</w:t>
            </w:r>
          </w:p>
          <w:p w:rsidR="00AC2FEF" w:rsidRPr="00645E3C" w:rsidRDefault="00AC2FEF" w:rsidP="00EB7009">
            <w:pPr>
              <w:pStyle w:val="TAL"/>
              <w:rPr>
                <w:lang w:eastAsia="en-GB"/>
              </w:rPr>
            </w:pPr>
            <w:r w:rsidRPr="00645E3C">
              <w:rPr>
                <w:lang w:eastAsia="en-GB"/>
              </w:rPr>
              <w:t>Parameter "</w:t>
            </w:r>
            <w:proofErr w:type="spellStart"/>
            <w:r w:rsidRPr="00645E3C">
              <w:rPr>
                <w:lang w:eastAsia="en-GB"/>
              </w:rPr>
              <w:t>Treselection</w:t>
            </w:r>
            <w:r w:rsidRPr="00645E3C">
              <w:rPr>
                <w:vertAlign w:val="subscript"/>
                <w:lang w:eastAsia="en-GB"/>
              </w:rPr>
              <w:t>NR</w:t>
            </w:r>
            <w:proofErr w:type="spellEnd"/>
            <w:r w:rsidRPr="00645E3C">
              <w:rPr>
                <w:lang w:eastAsia="en-GB"/>
              </w:rPr>
              <w:t>" in TS 38.304 [20].</w:t>
            </w:r>
          </w:p>
        </w:tc>
      </w:tr>
      <w:tr w:rsidR="00AC2FEF" w:rsidRPr="00645E3C" w:rsidDel="002800EC" w:rsidTr="00EB700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C2FEF" w:rsidRPr="00645E3C" w:rsidRDefault="00AC2FEF" w:rsidP="00EB700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45E3C">
              <w:rPr>
                <w:b/>
                <w:bCs/>
                <w:i/>
                <w:noProof/>
                <w:lang w:eastAsia="en-GB"/>
              </w:rPr>
              <w:t>t-ReselectionNR-SF</w:t>
            </w:r>
          </w:p>
          <w:p w:rsidR="00AC2FEF" w:rsidRPr="00645E3C" w:rsidDel="002800EC" w:rsidRDefault="00AC2FEF" w:rsidP="00EB7009">
            <w:pPr>
              <w:pStyle w:val="TAL"/>
              <w:rPr>
                <w:bCs/>
                <w:noProof/>
                <w:lang w:eastAsia="en-GB"/>
              </w:rPr>
            </w:pPr>
            <w:r w:rsidRPr="00645E3C">
              <w:rPr>
                <w:bCs/>
                <w:noProof/>
                <w:lang w:eastAsia="en-GB"/>
              </w:rPr>
              <w:t>Parameter "Speed dependent ScalingFactor for Treselection</w:t>
            </w:r>
            <w:r w:rsidRPr="00645E3C">
              <w:rPr>
                <w:bCs/>
                <w:noProof/>
                <w:vertAlign w:val="subscript"/>
                <w:lang w:eastAsia="en-GB"/>
              </w:rPr>
              <w:t>NR</w:t>
            </w:r>
            <w:r w:rsidRPr="00645E3C">
              <w:rPr>
                <w:bCs/>
                <w:noProof/>
                <w:lang w:eastAsia="en-GB"/>
              </w:rPr>
              <w:t>" in TS 38.304 [20]. If the field is not present, the UE behaviour is specified in TS 38.304 [20].</w:t>
            </w:r>
          </w:p>
        </w:tc>
      </w:tr>
      <w:tr w:rsidR="00AC2FEF" w:rsidRPr="00645E3C" w:rsidTr="00EB7009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C2FEF" w:rsidRPr="00645E3C" w:rsidRDefault="00AC2FEF" w:rsidP="00EB700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45E3C">
              <w:rPr>
                <w:b/>
                <w:bCs/>
                <w:i/>
                <w:noProof/>
                <w:lang w:eastAsia="en-GB"/>
              </w:rPr>
              <w:t>threshServingLowP</w:t>
            </w:r>
          </w:p>
          <w:p w:rsidR="00AC2FEF" w:rsidRPr="00645E3C" w:rsidRDefault="00AC2FEF" w:rsidP="00EB700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45E3C">
              <w:rPr>
                <w:lang w:eastAsia="en-GB"/>
              </w:rPr>
              <w:t>Parameter "</w:t>
            </w:r>
            <w:proofErr w:type="spellStart"/>
            <w:r w:rsidRPr="00645E3C">
              <w:rPr>
                <w:lang w:eastAsia="en-GB"/>
              </w:rPr>
              <w:t>Thresh</w:t>
            </w:r>
            <w:r w:rsidRPr="00645E3C">
              <w:rPr>
                <w:vertAlign w:val="subscript"/>
                <w:lang w:eastAsia="en-GB"/>
              </w:rPr>
              <w:t>Serving</w:t>
            </w:r>
            <w:proofErr w:type="spellEnd"/>
            <w:r w:rsidRPr="00645E3C">
              <w:rPr>
                <w:vertAlign w:val="subscript"/>
                <w:lang w:eastAsia="en-GB"/>
              </w:rPr>
              <w:t xml:space="preserve">, </w:t>
            </w:r>
            <w:proofErr w:type="spellStart"/>
            <w:r w:rsidRPr="00645E3C">
              <w:rPr>
                <w:vertAlign w:val="subscript"/>
                <w:lang w:eastAsia="en-GB"/>
              </w:rPr>
              <w:t>LowP</w:t>
            </w:r>
            <w:proofErr w:type="spellEnd"/>
            <w:r w:rsidRPr="00645E3C">
              <w:rPr>
                <w:lang w:eastAsia="en-GB"/>
              </w:rPr>
              <w:t>" in</w:t>
            </w:r>
            <w:r w:rsidRPr="00645E3C">
              <w:rPr>
                <w:iCs/>
                <w:noProof/>
                <w:lang w:eastAsia="en-GB"/>
              </w:rPr>
              <w:t xml:space="preserve"> </w:t>
            </w:r>
            <w:r w:rsidRPr="00645E3C">
              <w:rPr>
                <w:lang w:eastAsia="en-GB"/>
              </w:rPr>
              <w:t>TS 38.304</w:t>
            </w:r>
            <w:r w:rsidRPr="00645E3C">
              <w:rPr>
                <w:iCs/>
                <w:noProof/>
                <w:lang w:eastAsia="en-GB"/>
              </w:rPr>
              <w:t xml:space="preserve"> [20].</w:t>
            </w:r>
          </w:p>
        </w:tc>
      </w:tr>
      <w:tr w:rsidR="00AC2FEF" w:rsidRPr="00645E3C" w:rsidTr="00EB7009">
        <w:trPr>
          <w:cantSplit/>
          <w:trHeight w:val="50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C2FEF" w:rsidRPr="00645E3C" w:rsidRDefault="00AC2FEF" w:rsidP="00EB700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45E3C">
              <w:rPr>
                <w:b/>
                <w:bCs/>
                <w:i/>
                <w:noProof/>
                <w:lang w:eastAsia="en-GB"/>
              </w:rPr>
              <w:t>threshServingLowQ</w:t>
            </w:r>
          </w:p>
          <w:p w:rsidR="00AC2FEF" w:rsidRPr="00645E3C" w:rsidRDefault="00AC2FEF" w:rsidP="00EB700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45E3C">
              <w:rPr>
                <w:lang w:eastAsia="en-GB"/>
              </w:rPr>
              <w:t>Parameter "</w:t>
            </w:r>
            <w:proofErr w:type="spellStart"/>
            <w:r w:rsidRPr="00645E3C">
              <w:rPr>
                <w:lang w:eastAsia="en-GB"/>
              </w:rPr>
              <w:t>Thresh</w:t>
            </w:r>
            <w:r w:rsidRPr="00645E3C">
              <w:rPr>
                <w:vertAlign w:val="subscript"/>
                <w:lang w:eastAsia="en-GB"/>
              </w:rPr>
              <w:t>Serving</w:t>
            </w:r>
            <w:proofErr w:type="spellEnd"/>
            <w:r w:rsidRPr="00645E3C">
              <w:rPr>
                <w:vertAlign w:val="subscript"/>
                <w:lang w:eastAsia="en-GB"/>
              </w:rPr>
              <w:t xml:space="preserve">, </w:t>
            </w:r>
            <w:proofErr w:type="spellStart"/>
            <w:r w:rsidRPr="00645E3C">
              <w:rPr>
                <w:vertAlign w:val="subscript"/>
                <w:lang w:eastAsia="en-GB"/>
              </w:rPr>
              <w:t>LowQ</w:t>
            </w:r>
            <w:proofErr w:type="spellEnd"/>
            <w:r w:rsidRPr="00645E3C">
              <w:rPr>
                <w:lang w:eastAsia="en-GB"/>
              </w:rPr>
              <w:t>" in</w:t>
            </w:r>
            <w:r w:rsidRPr="00645E3C">
              <w:rPr>
                <w:iCs/>
                <w:noProof/>
                <w:lang w:eastAsia="en-GB"/>
              </w:rPr>
              <w:t xml:space="preserve"> </w:t>
            </w:r>
            <w:r w:rsidRPr="00645E3C">
              <w:rPr>
                <w:lang w:eastAsia="en-GB"/>
              </w:rPr>
              <w:t>TS 38.304</w:t>
            </w:r>
            <w:r w:rsidRPr="00645E3C">
              <w:rPr>
                <w:iCs/>
                <w:noProof/>
                <w:lang w:eastAsia="en-GB"/>
              </w:rPr>
              <w:t xml:space="preserve"> [20].</w:t>
            </w:r>
          </w:p>
        </w:tc>
      </w:tr>
    </w:tbl>
    <w:p w:rsidR="00AC2FEF" w:rsidRPr="00645E3C" w:rsidDel="00AC2FEF" w:rsidRDefault="00AC2FEF" w:rsidP="00AC2FEF">
      <w:pPr>
        <w:rPr>
          <w:del w:id="16" w:author="Huawei" w:date="2019-03-29T06:33:00Z"/>
          <w:noProof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AC2FEF" w:rsidRPr="00645E3C" w:rsidDel="00AC2FEF" w:rsidTr="00EB7009">
        <w:trPr>
          <w:del w:id="17" w:author="Huawei" w:date="2019-03-29T06:33:00Z"/>
        </w:trPr>
        <w:tc>
          <w:tcPr>
            <w:tcW w:w="4027" w:type="dxa"/>
          </w:tcPr>
          <w:p w:rsidR="00AC2FEF" w:rsidRPr="00645E3C" w:rsidDel="00AC2FEF" w:rsidRDefault="00AC2FEF" w:rsidP="00EB7009">
            <w:pPr>
              <w:pStyle w:val="TAH"/>
              <w:rPr>
                <w:del w:id="18" w:author="Huawei" w:date="2019-03-29T06:33:00Z"/>
                <w:noProof/>
                <w:szCs w:val="22"/>
              </w:rPr>
            </w:pPr>
            <w:del w:id="19" w:author="Huawei" w:date="2019-03-29T06:33:00Z">
              <w:r w:rsidRPr="00645E3C" w:rsidDel="00AC2FEF">
                <w:rPr>
                  <w:noProof/>
                  <w:szCs w:val="22"/>
                </w:rPr>
                <w:delText>Conditional Presence</w:delText>
              </w:r>
            </w:del>
          </w:p>
        </w:tc>
        <w:tc>
          <w:tcPr>
            <w:tcW w:w="10146" w:type="dxa"/>
          </w:tcPr>
          <w:p w:rsidR="00AC2FEF" w:rsidRPr="00645E3C" w:rsidDel="00AC2FEF" w:rsidRDefault="00AC2FEF" w:rsidP="00EB7009">
            <w:pPr>
              <w:pStyle w:val="TAH"/>
              <w:rPr>
                <w:del w:id="20" w:author="Huawei" w:date="2019-03-29T06:33:00Z"/>
                <w:noProof/>
                <w:szCs w:val="22"/>
              </w:rPr>
            </w:pPr>
            <w:del w:id="21" w:author="Huawei" w:date="2019-03-29T06:33:00Z">
              <w:r w:rsidRPr="00645E3C" w:rsidDel="00AC2FEF">
                <w:rPr>
                  <w:noProof/>
                  <w:szCs w:val="22"/>
                </w:rPr>
                <w:delText>Explanation</w:delText>
              </w:r>
            </w:del>
          </w:p>
        </w:tc>
      </w:tr>
      <w:tr w:rsidR="00AC2FEF" w:rsidRPr="00645E3C" w:rsidDel="00AC2FEF" w:rsidTr="00EB7009">
        <w:trPr>
          <w:del w:id="22" w:author="Huawei" w:date="2019-03-29T06:33:00Z"/>
        </w:trPr>
        <w:tc>
          <w:tcPr>
            <w:tcW w:w="4027" w:type="dxa"/>
          </w:tcPr>
          <w:p w:rsidR="00AC2FEF" w:rsidRPr="00645E3C" w:rsidDel="00AC2FEF" w:rsidRDefault="00AC2FEF" w:rsidP="00EB7009">
            <w:pPr>
              <w:pStyle w:val="TAL"/>
              <w:rPr>
                <w:del w:id="23" w:author="Huawei" w:date="2019-03-29T06:33:00Z"/>
                <w:i/>
                <w:noProof/>
                <w:szCs w:val="22"/>
              </w:rPr>
            </w:pPr>
            <w:del w:id="24" w:author="Huawei" w:date="2019-03-29T06:33:00Z">
              <w:r w:rsidRPr="00645E3C" w:rsidDel="00AC2FEF">
                <w:rPr>
                  <w:i/>
                  <w:noProof/>
                  <w:szCs w:val="22"/>
                </w:rPr>
                <w:delText>RSRQ</w:delText>
              </w:r>
            </w:del>
          </w:p>
        </w:tc>
        <w:tc>
          <w:tcPr>
            <w:tcW w:w="10146" w:type="dxa"/>
          </w:tcPr>
          <w:p w:rsidR="00AC2FEF" w:rsidRPr="00645E3C" w:rsidDel="00AC2FEF" w:rsidRDefault="00AC2FEF" w:rsidP="00EB7009">
            <w:pPr>
              <w:pStyle w:val="TAL"/>
              <w:rPr>
                <w:del w:id="25" w:author="Huawei" w:date="2019-03-29T06:33:00Z"/>
                <w:noProof/>
                <w:szCs w:val="22"/>
              </w:rPr>
            </w:pPr>
            <w:del w:id="26" w:author="Huawei" w:date="2019-03-29T06:33:00Z">
              <w:r w:rsidRPr="00645E3C" w:rsidDel="00AC2FEF">
                <w:rPr>
                  <w:noProof/>
                  <w:szCs w:val="22"/>
                </w:rPr>
                <w:delText xml:space="preserve">The field is optionally present, Need R, if </w:delText>
              </w:r>
              <w:r w:rsidRPr="00EB7009" w:rsidDel="00AC2FEF">
                <w:rPr>
                  <w:i/>
                </w:rPr>
                <w:delText>threshServingLowQ</w:delText>
              </w:r>
              <w:r w:rsidRPr="00645E3C" w:rsidDel="00AC2FEF">
                <w:rPr>
                  <w:noProof/>
                  <w:szCs w:val="22"/>
                </w:rPr>
                <w:delText xml:space="preserve"> is present in </w:delText>
              </w:r>
              <w:r w:rsidRPr="00EB7009" w:rsidDel="00AC2FEF">
                <w:rPr>
                  <w:i/>
                </w:rPr>
                <w:delText>SIB2</w:delText>
              </w:r>
              <w:r w:rsidRPr="00645E3C" w:rsidDel="00AC2FEF">
                <w:rPr>
                  <w:noProof/>
                  <w:szCs w:val="22"/>
                </w:rPr>
                <w:delText>; otherwise it is not present.</w:delText>
              </w:r>
            </w:del>
          </w:p>
        </w:tc>
      </w:tr>
      <w:bookmarkEnd w:id="5"/>
    </w:tbl>
    <w:p w:rsidR="000F35B4" w:rsidRPr="00A500E3" w:rsidRDefault="000F35B4" w:rsidP="00DF64B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176"/>
      </w:tblGrid>
      <w:tr w:rsidR="00DF64BA" w:rsidRPr="00A2380D" w:rsidTr="003A1427">
        <w:trPr>
          <w:jc w:val="center"/>
        </w:trPr>
        <w:tc>
          <w:tcPr>
            <w:tcW w:w="1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DF64BA" w:rsidRPr="00A2380D" w:rsidRDefault="00DF64BA" w:rsidP="009A27EC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 w:rsidRPr="00A2380D">
              <w:rPr>
                <w:color w:val="FF0000"/>
                <w:kern w:val="2"/>
                <w:sz w:val="28"/>
                <w:szCs w:val="28"/>
                <w:lang w:eastAsia="zh-CN"/>
              </w:rPr>
              <w:t>CHANGE END</w:t>
            </w:r>
          </w:p>
        </w:tc>
      </w:tr>
    </w:tbl>
    <w:p w:rsidR="00DF64BA" w:rsidRPr="00A2380D" w:rsidRDefault="00DF64BA" w:rsidP="00DF64BA">
      <w:pPr>
        <w:pStyle w:val="B2"/>
        <w:ind w:left="0" w:firstLine="0"/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3A1427">
      <w:headerReference w:type="default" r:id="rId13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7E1F" w:rsidRDefault="00B67E1F">
      <w:r>
        <w:separator/>
      </w:r>
    </w:p>
  </w:endnote>
  <w:endnote w:type="continuationSeparator" w:id="0">
    <w:p w:rsidR="00B67E1F" w:rsidRDefault="00B67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7E1F" w:rsidRDefault="00B67E1F">
      <w:r>
        <w:separator/>
      </w:r>
    </w:p>
  </w:footnote>
  <w:footnote w:type="continuationSeparator" w:id="0">
    <w:p w:rsidR="00B67E1F" w:rsidRDefault="00B67E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6D40D0"/>
    <w:multiLevelType w:val="hybridMultilevel"/>
    <w:tmpl w:val="9BB048B6"/>
    <w:lvl w:ilvl="0" w:tplc="FBA0D94A">
      <w:start w:val="1"/>
      <w:numFmt w:val="decimal"/>
      <w:lvlText w:val="%1."/>
      <w:lvlJc w:val="left"/>
      <w:pPr>
        <w:ind w:left="4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1" w15:restartNumberingAfterBreak="0">
    <w:nsid w:val="35C74B85"/>
    <w:multiLevelType w:val="hybridMultilevel"/>
    <w:tmpl w:val="4F84CED6"/>
    <w:lvl w:ilvl="0" w:tplc="64161296">
      <w:start w:val="1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u w:val="none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BC1"/>
    <w:rsid w:val="000A6394"/>
    <w:rsid w:val="000B7FED"/>
    <w:rsid w:val="000C038A"/>
    <w:rsid w:val="000C6598"/>
    <w:rsid w:val="000F35B4"/>
    <w:rsid w:val="00145D43"/>
    <w:rsid w:val="00192C46"/>
    <w:rsid w:val="001A08B3"/>
    <w:rsid w:val="001A7B60"/>
    <w:rsid w:val="001B52F0"/>
    <w:rsid w:val="001B7A65"/>
    <w:rsid w:val="001E41F3"/>
    <w:rsid w:val="002134C8"/>
    <w:rsid w:val="0026004D"/>
    <w:rsid w:val="002640DD"/>
    <w:rsid w:val="00275D12"/>
    <w:rsid w:val="00284FEB"/>
    <w:rsid w:val="002860C4"/>
    <w:rsid w:val="002B5741"/>
    <w:rsid w:val="002D42E1"/>
    <w:rsid w:val="00305409"/>
    <w:rsid w:val="003609EF"/>
    <w:rsid w:val="0036231A"/>
    <w:rsid w:val="00374DD4"/>
    <w:rsid w:val="003A1427"/>
    <w:rsid w:val="003A269F"/>
    <w:rsid w:val="003E1A36"/>
    <w:rsid w:val="003F1CC2"/>
    <w:rsid w:val="00410371"/>
    <w:rsid w:val="004242F1"/>
    <w:rsid w:val="00435066"/>
    <w:rsid w:val="004B75B7"/>
    <w:rsid w:val="0051580D"/>
    <w:rsid w:val="00547111"/>
    <w:rsid w:val="005748E9"/>
    <w:rsid w:val="00592D74"/>
    <w:rsid w:val="005E2C44"/>
    <w:rsid w:val="00606E25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1A99"/>
    <w:rsid w:val="008A45A6"/>
    <w:rsid w:val="008E5C65"/>
    <w:rsid w:val="008F686C"/>
    <w:rsid w:val="009148DE"/>
    <w:rsid w:val="009777D9"/>
    <w:rsid w:val="009838FA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2FEF"/>
    <w:rsid w:val="00AC5820"/>
    <w:rsid w:val="00AD1CD8"/>
    <w:rsid w:val="00B258BB"/>
    <w:rsid w:val="00B67B97"/>
    <w:rsid w:val="00B67E1F"/>
    <w:rsid w:val="00B968C8"/>
    <w:rsid w:val="00BA3EC5"/>
    <w:rsid w:val="00BA51D9"/>
    <w:rsid w:val="00BB5DFC"/>
    <w:rsid w:val="00BD279D"/>
    <w:rsid w:val="00BD6BB8"/>
    <w:rsid w:val="00BF57D1"/>
    <w:rsid w:val="00C1031D"/>
    <w:rsid w:val="00C66BA2"/>
    <w:rsid w:val="00C95985"/>
    <w:rsid w:val="00CC5026"/>
    <w:rsid w:val="00CC68D0"/>
    <w:rsid w:val="00D03F9A"/>
    <w:rsid w:val="00D06D51"/>
    <w:rsid w:val="00D24991"/>
    <w:rsid w:val="00D50255"/>
    <w:rsid w:val="00DA0B66"/>
    <w:rsid w:val="00DD17BB"/>
    <w:rsid w:val="00DD1ED5"/>
    <w:rsid w:val="00DE34CF"/>
    <w:rsid w:val="00DF64BA"/>
    <w:rsid w:val="00E13F3D"/>
    <w:rsid w:val="00E34898"/>
    <w:rsid w:val="00E71C7C"/>
    <w:rsid w:val="00EA3AD3"/>
    <w:rsid w:val="00EB09B7"/>
    <w:rsid w:val="00EB0E1F"/>
    <w:rsid w:val="00EE7D7C"/>
    <w:rsid w:val="00F25D98"/>
    <w:rsid w:val="00F300FB"/>
    <w:rsid w:val="00FA514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9C59AD6F-8685-4AFC-A91C-82D246ABB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134C8"/>
    <w:rPr>
      <w:rFonts w:ascii="Arial" w:hAnsi="Arial"/>
      <w:lang w:val="en-GB" w:eastAsia="en-US"/>
    </w:rPr>
  </w:style>
  <w:style w:type="character" w:customStyle="1" w:styleId="B2Char">
    <w:name w:val="B2 Char"/>
    <w:link w:val="B2"/>
    <w:locked/>
    <w:rsid w:val="00DF64B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748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748E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AC2FEF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AC2FE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1AF14A-9BB0-4D6C-8298-A4A7AFA2D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6</Pages>
  <Words>1200</Words>
  <Characters>9653</Characters>
  <Application>Microsoft Office Word</Application>
  <DocSecurity>0</DocSecurity>
  <Lines>80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10832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24</cp:revision>
  <cp:lastPrinted>1900-01-01T00:00:00Z</cp:lastPrinted>
  <dcterms:created xsi:type="dcterms:W3CDTF">2019-03-28T01:25:00Z</dcterms:created>
  <dcterms:modified xsi:type="dcterms:W3CDTF">2019-03-29T06:34:00Z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(3)rNdr/GoQeoIGA/hIcqcHfqk6t/nO2fEmJbeOzFZKwUiaD8dovdzpU8eaFwME0RzrAmLiU4rB
p/qcroXTUbIY4FVh8AWRhvXDQkOZq7R3dlSMj/OhxntZ+PhUWR/edMIO7vnsZxd0Qzuju+SP
tKqu5OQOdMf8gvNoVQpHCdOKPNmWBltpiO2UNf5sxVrZfVhi1bGXfjzpM6/UHDmqr0A9ke5j
7xwjbbclhJMdsaCBOR</vt:lpwstr>
  </property>
  <property fmtid="{D5CDD505-2E9C-101B-9397-08002B2CF9AE}" pid="22" name="_2015_ms_pID_7253431">
    <vt:lpwstr>uYFCt2BYqo8rhMYy9LW8qwpCT+XiM2YJMQ+Xcr/AWJZfnXusaOsfzO
y4LOabgQwSYwLb8fKuyVKG0uPPV3bwe6ROWzzQAf0UCeawfJDHtei6h4G/iNTALQyP+NpK66
OLMtKSPc7TY9qbYgCCYp64Z5TC/cpBJzhoLxJ/nR6CVALKWYl1ZJmVnhreL8HbGfj/gfGj0K
5dNPy81JDlFT7QJ3D5x9saNOSRCiHdXil2/2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1553840990</vt:lpwstr>
  </property>
</Properties>
</file>